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9B21" w14:textId="77777777" w:rsidR="00C21C7F" w:rsidRDefault="00C21C7F" w:rsidP="001268D2">
      <w:pPr>
        <w:pStyle w:val="Heading1"/>
        <w:spacing w:before="120" w:after="180"/>
      </w:pPr>
      <w:r w:rsidRPr="00E827D2">
        <w:t xml:space="preserve">Exploring the </w:t>
      </w:r>
      <w:r>
        <w:t>Conceptual Realm</w:t>
      </w:r>
      <w:r w:rsidRPr="00E827D2">
        <w:t xml:space="preserve"> of Machine Learning in Small and Medium-sized Industries: A Qualitative Study</w:t>
      </w:r>
    </w:p>
    <w:p w14:paraId="1B274D16" w14:textId="38552052" w:rsidR="00C21C7F" w:rsidRPr="002848D8" w:rsidRDefault="00C21C7F" w:rsidP="001268D2">
      <w:pPr>
        <w:pStyle w:val="Author"/>
        <w:spacing w:before="0" w:after="200"/>
      </w:pPr>
      <w:r w:rsidRPr="002848D8">
        <w:t>Syed Shahid Raza</w:t>
      </w:r>
      <w:r w:rsidR="001268D2">
        <w:rPr>
          <w:rStyle w:val="FootnoteReference"/>
        </w:rPr>
        <w:footnoteReference w:id="1"/>
      </w:r>
      <w:r w:rsidRPr="002848D8">
        <w:t xml:space="preserve"> </w:t>
      </w:r>
    </w:p>
    <w:p w14:paraId="79223F58" w14:textId="3B3D1AD2" w:rsidR="001268D2" w:rsidRDefault="00C21C7F" w:rsidP="001268D2">
      <w:pPr>
        <w:pStyle w:val="Heading2"/>
        <w:spacing w:after="0"/>
      </w:pPr>
      <w:r w:rsidRPr="00F65B51">
        <w:t>Abstract</w:t>
      </w:r>
    </w:p>
    <w:p w14:paraId="4DC5110B" w14:textId="07B90108" w:rsidR="00C21C7F" w:rsidRPr="00F65B51" w:rsidRDefault="00C21C7F" w:rsidP="001268D2">
      <w:pPr>
        <w:pStyle w:val="Abstract"/>
      </w:pPr>
      <w:r w:rsidRPr="00D51E0E">
        <w:t xml:space="preserve">The potential of machine learning in small and medium businesses remains largely untapped. Through </w:t>
      </w:r>
      <w:r>
        <w:t>a qualitative study</w:t>
      </w:r>
      <w:r w:rsidRPr="00D51E0E">
        <w:t xml:space="preserve">, </w:t>
      </w:r>
      <w:r>
        <w:t xml:space="preserve">it is </w:t>
      </w:r>
      <w:r w:rsidRPr="00D51E0E">
        <w:t xml:space="preserve">explored how the </w:t>
      </w:r>
      <w:r>
        <w:t>SME</w:t>
      </w:r>
      <w:r w:rsidRPr="00D51E0E">
        <w:t>s can practically apply ML to optimize processes and spark innovation. We aimed to demystify key concepts like supervised le</w:t>
      </w:r>
      <w:r w:rsidRPr="00D51E0E">
        <w:softHyphen/>
        <w:t>arning, data preparation, and model evaluation. Re</w:t>
      </w:r>
      <w:r w:rsidRPr="00D51E0E">
        <w:softHyphen/>
        <w:t>al-world examples across industries de</w:t>
      </w:r>
      <w:r w:rsidRPr="00D51E0E">
        <w:softHyphen/>
        <w:t>monstrate ML's versatility, from enhancing de</w:t>
      </w:r>
      <w:r w:rsidRPr="00D51E0E">
        <w:softHyphen/>
        <w:t>cision-making to improving efficiency. Our rese</w:t>
      </w:r>
      <w:r w:rsidRPr="00D51E0E">
        <w:softHyphen/>
        <w:t>arch highlights the transformative power of ML, e</w:t>
      </w:r>
      <w:r w:rsidRPr="00D51E0E">
        <w:softHyphen/>
        <w:t>specially for resource-constraine</w:t>
      </w:r>
      <w:r w:rsidRPr="00D51E0E">
        <w:softHyphen/>
        <w:t>d SMEs. With some guidance, eve</w:t>
      </w:r>
      <w:r w:rsidRPr="00D51E0E">
        <w:softHyphen/>
        <w:t>n small teams can implement ML solutions that unlock ne</w:t>
      </w:r>
      <w:r w:rsidRPr="00D51E0E">
        <w:softHyphen/>
        <w:t>w opportunities. Though adoption has barriers, from data to skills, ML’s value for SMEs is cle</w:t>
      </w:r>
      <w:r w:rsidRPr="00D51E0E">
        <w:softHyphen/>
        <w:t>ar. With a strategic approach, companies of all sizes can tap into its possibilitie</w:t>
      </w:r>
      <w:r w:rsidRPr="00D51E0E">
        <w:softHyphen/>
        <w:t>s. Current re</w:t>
      </w:r>
      <w:r w:rsidRPr="00D51E0E">
        <w:softHyphen/>
        <w:t>search on implementing machine</w:t>
      </w:r>
      <w:r w:rsidRPr="00D51E0E">
        <w:softHyphen/>
        <w:t xml:space="preserve"> learning in small and medium ente</w:t>
      </w:r>
      <w:r w:rsidRPr="00D51E0E">
        <w:softHyphen/>
        <w:t>rprises has gaps. More investigation is re</w:t>
      </w:r>
      <w:r w:rsidRPr="00D51E0E">
        <w:softHyphen/>
        <w:t>quired to understand adoption challenge</w:t>
      </w:r>
      <w:r w:rsidRPr="00D51E0E">
        <w:softHyphen/>
        <w:t>s fully, highlight successes, and mee</w:t>
      </w:r>
      <w:r w:rsidRPr="00D51E0E">
        <w:softHyphen/>
        <w:t>t unique needs. A qualitative</w:t>
      </w:r>
      <w:r w:rsidRPr="00D51E0E">
        <w:softHyphen/>
        <w:t xml:space="preserve"> approach that explores expe</w:t>
      </w:r>
      <w:r w:rsidRPr="00D51E0E">
        <w:softHyphen/>
        <w:t>riences and perspe</w:t>
      </w:r>
      <w:r w:rsidRPr="00D51E0E">
        <w:softHyphen/>
        <w:t>ctives can provide those rich insights. Some</w:t>
      </w:r>
      <w:r w:rsidRPr="00D51E0E">
        <w:softHyphen/>
        <w:t xml:space="preserve"> small and medium companies use machine</w:t>
      </w:r>
      <w:r w:rsidRPr="00D51E0E">
        <w:softHyphen/>
        <w:t xml:space="preserve"> learning, but many face hurdles adopting it. Re</w:t>
      </w:r>
      <w:r w:rsidRPr="00D51E0E">
        <w:softHyphen/>
        <w:t>search case studies showcase</w:t>
      </w:r>
      <w:r w:rsidRPr="00D51E0E">
        <w:softHyphen/>
        <w:t xml:space="preserve"> machine learning success storie</w:t>
      </w:r>
      <w:r w:rsidRPr="00D51E0E">
        <w:softHyphen/>
        <w:t>s, though each company's path differs. By understanding individual difficultie</w:t>
      </w:r>
      <w:r w:rsidRPr="00D51E0E">
        <w:softHyphen/>
        <w:t>s, researchers can he</w:t>
      </w:r>
      <w:r w:rsidRPr="00D51E0E">
        <w:softHyphen/>
        <w:t xml:space="preserve">lp more small and medium </w:t>
      </w:r>
      <w:r>
        <w:t>enterprises</w:t>
      </w:r>
      <w:r w:rsidRPr="00D51E0E">
        <w:t xml:space="preserve"> use machine learning appropriate</w:t>
      </w:r>
      <w:r w:rsidRPr="00D51E0E">
        <w:softHyphen/>
        <w:t>ly. This literature revie</w:t>
      </w:r>
      <w:r w:rsidRPr="00D51E0E">
        <w:softHyphen/>
        <w:t>w examines machine le</w:t>
      </w:r>
      <w:r w:rsidRPr="00D51E0E">
        <w:softHyphen/>
        <w:t xml:space="preserve">arning </w:t>
      </w:r>
      <w:r>
        <w:t xml:space="preserve">models, </w:t>
      </w:r>
      <w:r w:rsidRPr="00D51E0E">
        <w:t>adoption trends, triumphs, and example</w:t>
      </w:r>
      <w:r w:rsidRPr="00D51E0E">
        <w:softHyphen/>
        <w:t xml:space="preserve">s in small and </w:t>
      </w:r>
      <w:r w:rsidRPr="00D51E0E">
        <w:lastRenderedPageBreak/>
        <w:t>medium enterprise</w:t>
      </w:r>
      <w:r w:rsidRPr="00D51E0E">
        <w:softHyphen/>
        <w:t>s.</w:t>
      </w:r>
      <w:r w:rsidRPr="00081920">
        <w:t xml:space="preserve"> Moreove</w:t>
      </w:r>
      <w:r w:rsidRPr="00081920">
        <w:softHyphen/>
        <w:t xml:space="preserve">r, it </w:t>
      </w:r>
      <w:r>
        <w:t xml:space="preserve">also </w:t>
      </w:r>
      <w:r w:rsidRPr="00081920">
        <w:t>examines the advantage</w:t>
      </w:r>
      <w:r w:rsidRPr="00081920">
        <w:softHyphen/>
        <w:t>s and obstacles SMEs encounter whe</w:t>
      </w:r>
      <w:r w:rsidRPr="00081920">
        <w:softHyphen/>
        <w:t>n adopting ML tactics.</w:t>
      </w:r>
    </w:p>
    <w:p w14:paraId="1C2BBAD9" w14:textId="19DB357F" w:rsidR="00C21C7F" w:rsidRPr="001268D2" w:rsidRDefault="00C21C7F" w:rsidP="001268D2">
      <w:pPr>
        <w:pStyle w:val="paragraph"/>
        <w:rPr>
          <w:rFonts w:eastAsiaTheme="minorHAnsi"/>
        </w:rPr>
      </w:pPr>
      <w:r w:rsidRPr="001268D2">
        <w:rPr>
          <w:rFonts w:eastAsiaTheme="minorHAnsi"/>
          <w:b/>
          <w:bCs/>
        </w:rPr>
        <w:t>Keywords:</w:t>
      </w:r>
      <w:r w:rsidRPr="001268D2">
        <w:rPr>
          <w:rFonts w:eastAsiaTheme="minorHAnsi"/>
        </w:rPr>
        <w:t xml:space="preserve"> Machine Learning, ML applications, </w:t>
      </w:r>
      <w:r w:rsidRPr="001268D2">
        <w:t>Medium-sized enterprises,</w:t>
      </w:r>
      <w:r w:rsidRPr="001268D2">
        <w:rPr>
          <w:rFonts w:eastAsiaTheme="minorHAnsi"/>
        </w:rPr>
        <w:t xml:space="preserve"> Qualitative exploration, SMEs</w:t>
      </w:r>
    </w:p>
    <w:p w14:paraId="54ABE73B" w14:textId="77777777" w:rsidR="00C21C7F" w:rsidRPr="00DD4F3D" w:rsidRDefault="00C21C7F" w:rsidP="001268D2">
      <w:pPr>
        <w:pStyle w:val="Heading2"/>
        <w:spacing w:after="0"/>
      </w:pPr>
      <w:r w:rsidRPr="00DD4F3D">
        <w:t>Introduction to Machine Learning (ML):</w:t>
      </w:r>
    </w:p>
    <w:p w14:paraId="61D29873" w14:textId="77777777" w:rsidR="00C21C7F" w:rsidRDefault="00C21C7F" w:rsidP="001268D2">
      <w:pPr>
        <w:pStyle w:val="Paragraph1"/>
      </w:pPr>
      <w:r w:rsidRPr="00081920">
        <w:t>Machine le</w:t>
      </w:r>
      <w:r w:rsidRPr="00081920">
        <w:softHyphen/>
        <w:t>arning encompasses various methods to automatically uncove</w:t>
      </w:r>
      <w:r w:rsidRPr="00081920">
        <w:softHyphen/>
        <w:t>r patterns in data. These patte</w:t>
      </w:r>
      <w:r w:rsidRPr="00081920">
        <w:softHyphen/>
        <w:t>rns are then used to make</w:t>
      </w:r>
      <w:r w:rsidRPr="00081920">
        <w:softHyphen/>
        <w:t xml:space="preserve"> predictions or decisions despite</w:t>
      </w:r>
      <w:r w:rsidRPr="00081920">
        <w:softHyphen/>
        <w:t xml:space="preserve"> uncertainty. As </w:t>
      </w:r>
      <w:r>
        <w:rPr>
          <w:noProof/>
        </w:rPr>
        <w:t>Murphy (2012)</w:t>
      </w:r>
      <w:r>
        <w:t xml:space="preserve"> </w:t>
      </w:r>
      <w:r w:rsidRPr="00081920">
        <w:t>notes</w:t>
      </w:r>
      <w:r>
        <w:t xml:space="preserve"> that</w:t>
      </w:r>
      <w:r w:rsidRPr="00081920">
        <w:t xml:space="preserve"> a single de</w:t>
      </w:r>
      <w:r w:rsidRPr="00081920">
        <w:softHyphen/>
        <w:t>finition does not suffice, since machine</w:t>
      </w:r>
      <w:r w:rsidRPr="00081920">
        <w:softHyphen/>
        <w:t xml:space="preserve"> learning draws approaches from computer scie</w:t>
      </w:r>
      <w:r w:rsidRPr="00081920">
        <w:softHyphen/>
        <w:t>nce and multivariate statistics.</w:t>
      </w:r>
      <w:r>
        <w:t>ML is commonly divided into three broad areas, namely Supervised Learning (SL), Unsupervised Learning (UL), and Reinforcement Learning (RL).</w:t>
      </w:r>
    </w:p>
    <w:p w14:paraId="672F61B2" w14:textId="77777777" w:rsidR="00C21C7F" w:rsidRDefault="00C21C7F" w:rsidP="001268D2">
      <w:pPr>
        <w:pStyle w:val="Paragraph1"/>
      </w:pPr>
      <w:r w:rsidRPr="00976F29">
        <w:rPr>
          <w:b/>
          <w:bCs/>
        </w:rPr>
        <w:t>Supervised learning</w:t>
      </w:r>
      <w:r w:rsidRPr="00081920">
        <w:t xml:space="preserve"> is a fundamental concept in machine learning,</w:t>
      </w:r>
      <w:r>
        <w:t xml:space="preserve"> as acknowledged by </w:t>
      </w:r>
      <w:r>
        <w:rPr>
          <w:noProof/>
        </w:rPr>
        <w:t>Delany et al. (2008)</w:t>
      </w:r>
      <w:r w:rsidRPr="00081920">
        <w:t xml:space="preserve"> </w:t>
      </w:r>
      <w:r>
        <w:t>that “</w:t>
      </w:r>
      <w:r w:rsidRPr="008F4806">
        <w:t xml:space="preserve">supervised learning allows computers to make predictions without being explicitly programmed. By delving into the knowledge of experts in this field and exploring various resources, one can uncover valuable insights on this fascinating subject. With a systematic approach, supervised learning trains machine learning models by collecting data, </w:t>
      </w:r>
      <w:proofErr w:type="gramStart"/>
      <w:r w:rsidRPr="008F4806">
        <w:t>preprocessing</w:t>
      </w:r>
      <w:proofErr w:type="gramEnd"/>
      <w:r w:rsidRPr="008F4806">
        <w:t xml:space="preserve"> and engineering features, selecting a model, and conducting evaluation and prediction. Each step is crucial in developing accurate models that can effectively handle new data and provide meaningful insights for decision-making. By empowering machines to extract valuable information from labeled data, supervised learning is transforming decision-making in our data-driven society. The journey of supervised learning is a journey towards enhancing our understanding and utilization of data.</w:t>
      </w:r>
      <w:r>
        <w:t xml:space="preserve"> </w:t>
      </w:r>
      <w:r w:rsidRPr="008F4806">
        <w:t>Supervised learning</w:t>
      </w:r>
      <w:r>
        <w:t xml:space="preserve"> plays a pivotal role in unlocking the potential of data, providing powerful tools for pattern recognition, decision-making, and forecasting. As technology advances and new algorithms emerge, the applications of supervised learning continue to expand, empowering organizations to gain deeper insights and achieve remarkable outcomes in the ever-evolving landscape of data science.</w:t>
      </w:r>
    </w:p>
    <w:p w14:paraId="1FC3D56A" w14:textId="77777777" w:rsidR="00C21C7F" w:rsidRDefault="00C21C7F" w:rsidP="009C4671">
      <w:pPr>
        <w:pStyle w:val="Heading2"/>
        <w:spacing w:after="0"/>
      </w:pPr>
      <w:r>
        <w:t>Regression Algorithms</w:t>
      </w:r>
    </w:p>
    <w:p w14:paraId="36DEFEA1" w14:textId="77777777" w:rsidR="00C21C7F" w:rsidRDefault="00C21C7F" w:rsidP="009C4671">
      <w:pPr>
        <w:pStyle w:val="Paragraph1"/>
      </w:pPr>
      <w:r>
        <w:t>Regression algorithms are used when the output variable is continuous, such as predicting housing prices or stock prices. Popular regression algorithms include linear regression, decision trees, and support vector regression.</w:t>
      </w:r>
    </w:p>
    <w:p w14:paraId="23DB2608" w14:textId="77777777" w:rsidR="00C21C7F" w:rsidRDefault="00C21C7F" w:rsidP="009C4671">
      <w:pPr>
        <w:pStyle w:val="Heading2"/>
        <w:spacing w:after="0"/>
      </w:pPr>
      <w:r>
        <w:t>Classification Algorithms</w:t>
      </w:r>
    </w:p>
    <w:p w14:paraId="294EB595" w14:textId="77777777" w:rsidR="00C21C7F" w:rsidRDefault="00C21C7F" w:rsidP="009C4671">
      <w:pPr>
        <w:pStyle w:val="Paragraph1"/>
      </w:pPr>
      <w:r>
        <w:t xml:space="preserve">Classification algorithms are applied when the output variable is categorical, like determining whether an email is spam or legitimate. Notable classification algorithms include logistic regression, Naive Bayes, and random forests.” </w:t>
      </w:r>
    </w:p>
    <w:p w14:paraId="4B98E334" w14:textId="77777777" w:rsidR="00C21C7F" w:rsidRPr="009C4671" w:rsidRDefault="00C21C7F" w:rsidP="009C4671">
      <w:pPr>
        <w:pStyle w:val="Paragraph1"/>
      </w:pPr>
      <w:r w:rsidRPr="009C4671">
        <w:rPr>
          <w:b/>
          <w:bCs/>
        </w:rPr>
        <w:t>Unsupervised</w:t>
      </w:r>
      <w:r w:rsidRPr="009C4671">
        <w:t xml:space="preserve"> Learning is a crucial aspect of machine learning as discussed by </w:t>
      </w:r>
      <w:proofErr w:type="spellStart"/>
      <w:r w:rsidRPr="009C4671">
        <w:t>Bouchefry</w:t>
      </w:r>
      <w:proofErr w:type="spellEnd"/>
      <w:r w:rsidRPr="009C4671">
        <w:t xml:space="preserve"> &amp; de Souza (2020) and Murphy (2012) that “Unsupervised learning delves into data analysis without the use of </w:t>
      </w:r>
      <w:proofErr w:type="spellStart"/>
      <w:r w:rsidRPr="009C4671">
        <w:t>labeled</w:t>
      </w:r>
      <w:proofErr w:type="spellEnd"/>
      <w:r w:rsidRPr="009C4671">
        <w:t xml:space="preserve"> examples. With the ability to detect covert patterns and structures, this method unveils valuable insights that have the power to guide business strategies and facilitate scientific breakthroughs. Venture into the captivating realm of Unsupervised Learning and unlock its potential for revolutionary results for SMEs. It is important to think of it as wandering through a dense forest without a map - while the journey may be arduous, the discoveries awaiting you are nothing short of awe-inspiring.</w:t>
      </w:r>
    </w:p>
    <w:p w14:paraId="43512612" w14:textId="77777777" w:rsidR="00C21C7F" w:rsidRDefault="00C21C7F" w:rsidP="00881837">
      <w:pPr>
        <w:pStyle w:val="Paragraph1"/>
        <w:numPr>
          <w:ilvl w:val="0"/>
          <w:numId w:val="13"/>
        </w:numPr>
        <w:spacing w:after="0"/>
      </w:pPr>
      <w:r>
        <w:t>Clustering: Uncover groups and clusters within data, enabling meaningful categorization and segmentation. Example: K-means Clustering is a widely used algorithm that partitions data into distinct clusters based on similarity.</w:t>
      </w:r>
    </w:p>
    <w:p w14:paraId="1B2E54C3" w14:textId="77777777" w:rsidR="00C21C7F" w:rsidRDefault="00C21C7F" w:rsidP="00881837">
      <w:pPr>
        <w:pStyle w:val="Paragraph1"/>
        <w:numPr>
          <w:ilvl w:val="0"/>
          <w:numId w:val="13"/>
        </w:numPr>
        <w:spacing w:after="0"/>
      </w:pPr>
      <w:r>
        <w:t>Dimensionality Reduction: Extract essential features from high-dimensional data, simplifying analysis and improving efficiency. Example: Principal Component Analysis (PCA) reduces dimensionality by transforming input variables into a new set of uncorrelated features.</w:t>
      </w:r>
    </w:p>
    <w:p w14:paraId="5B76769C" w14:textId="77777777" w:rsidR="00C21C7F" w:rsidRDefault="00C21C7F" w:rsidP="00881837">
      <w:pPr>
        <w:pStyle w:val="Paragraph1"/>
        <w:numPr>
          <w:ilvl w:val="0"/>
          <w:numId w:val="13"/>
        </w:numPr>
        <w:spacing w:after="0"/>
      </w:pPr>
      <w:r>
        <w:t>Anomaly Detection: Identify rare and unusual patterns, helping to detect fraud, faults, or anomalies in various domains.</w:t>
      </w:r>
    </w:p>
    <w:p w14:paraId="6AB11A3B" w14:textId="77777777" w:rsidR="00C21C7F" w:rsidRDefault="00C21C7F" w:rsidP="00881837">
      <w:pPr>
        <w:pStyle w:val="Paragraph1"/>
      </w:pPr>
      <w:r w:rsidRPr="00191BDF">
        <w:t xml:space="preserve">Unsupervised learning algorithms are heavily utilized in many critical statistical tasks, serving a vast array of purposes in </w:t>
      </w:r>
      <w:r>
        <w:t>Business and Industry</w:t>
      </w:r>
      <w:r w:rsidRPr="00191BDF">
        <w:t>.</w:t>
      </w:r>
      <w:r>
        <w:t xml:space="preserve"> </w:t>
      </w:r>
      <w:r w:rsidRPr="00191BDF">
        <w:t>Unsupervised learning techniques have long been overlooked in favor of supervised and reinforcement learning models, avoiding the critical evaluation they deserve. It is high time for a reevaluation of their importance and impact</w:t>
      </w:r>
      <w:r>
        <w:t xml:space="preserve"> in Industry </w:t>
      </w:r>
      <w:r>
        <w:rPr>
          <w:noProof/>
        </w:rPr>
        <w:t>(Watson, 2023).</w:t>
      </w:r>
    </w:p>
    <w:p w14:paraId="1B0A0638" w14:textId="6AAA6363" w:rsidR="00C21C7F" w:rsidRPr="00012553" w:rsidRDefault="00C21C7F" w:rsidP="00881837">
      <w:pPr>
        <w:pStyle w:val="Heading2"/>
        <w:spacing w:after="0"/>
      </w:pPr>
      <w:r w:rsidRPr="00012553">
        <w:t>Research Methodology</w:t>
      </w:r>
    </w:p>
    <w:p w14:paraId="6A9D42D2" w14:textId="77777777" w:rsidR="00C21C7F" w:rsidRPr="00881837" w:rsidRDefault="00C21C7F" w:rsidP="00881837">
      <w:pPr>
        <w:pStyle w:val="Paragraph1"/>
      </w:pPr>
      <w:r w:rsidRPr="00881837">
        <w:t>Qualitative Research Design has been adopted in studying Machine learning application in SME. to explore the implementation of machine learning in small and medium enterprises (SMEs). By immersing ourselves in real-life SME environments, we aim to uncover the practical hurdles and advantages of utilizing machine learning technologies. Our thorough investigation will involve an in-depth examination of documents, reports, and case studies, in addition to conducting interviews and observations. Drawing upon our findings, we will offer actionable recommendations for SMEs seeking to adopt machine learning in their operations. Our guidance will address the obstacles identified and offer insights on how to make the most out of machine learning in the realm of SMEs. Based on our analysis, we will provide recommendations for SMEs looking to incorporate machine learning technologies into their operations. These recommendations will address the identified challenges and provide guidance on how to maximize the benefits of machine learning in the context of SMEs.</w:t>
      </w:r>
    </w:p>
    <w:p w14:paraId="2E196023" w14:textId="77777777" w:rsidR="00C21C7F" w:rsidRPr="00012553" w:rsidRDefault="00C21C7F" w:rsidP="00881837">
      <w:pPr>
        <w:pStyle w:val="Heading2"/>
        <w:spacing w:after="0"/>
      </w:pPr>
      <w:r w:rsidRPr="00012553">
        <w:t>Literature Review</w:t>
      </w:r>
      <w:r>
        <w:t xml:space="preserve">: </w:t>
      </w:r>
      <w:r w:rsidRPr="00012553">
        <w:t xml:space="preserve">Machine Learning </w:t>
      </w:r>
      <w:r>
        <w:t xml:space="preserve">conceptual models </w:t>
      </w:r>
      <w:r w:rsidRPr="00012553">
        <w:t>in SMEs</w:t>
      </w:r>
    </w:p>
    <w:p w14:paraId="1E89DD22" w14:textId="77777777" w:rsidR="00C21C7F" w:rsidRDefault="00C21C7F" w:rsidP="00881837">
      <w:pPr>
        <w:pStyle w:val="Paragraph1"/>
      </w:pPr>
      <w:r>
        <w:t xml:space="preserve">As the global economy continues to evolve, competition has become a driving force that leads to intricate systems, impacting every aspect of the manufacturing sector, company operations, and supply chain dynamics. As we now enter the era of industry 4.0 (Lu, 2017), the implementation of machine learning has become crucial for small and medium-sized enterprises (SMEs) to enhance their operations and decision-making processes. This section presents a comprehensive overview of the current trends, challenges, and best practices in incorporating ML into SME workflows. Through real-world examples and success stories from a variety of industries, we demonstrate the transformative power of ML. Additionally, emerging evidence suggests that data is </w:t>
      </w:r>
      <w:proofErr w:type="gramStart"/>
      <w:r>
        <w:t>a valuable asset</w:t>
      </w:r>
      <w:proofErr w:type="gramEnd"/>
      <w:r>
        <w:t xml:space="preserve"> for firms, especially for those focused on innovation, making efficient big data management a crucial factor in staying competitive (Harding et al, 2006). </w:t>
      </w:r>
    </w:p>
    <w:p w14:paraId="29F52098" w14:textId="77777777" w:rsidR="00C21C7F" w:rsidRDefault="00C21C7F" w:rsidP="00881837">
      <w:pPr>
        <w:pStyle w:val="Paragraph1"/>
      </w:pPr>
      <w:proofErr w:type="gramStart"/>
      <w:r>
        <w:t>In order to</w:t>
      </w:r>
      <w:proofErr w:type="gramEnd"/>
      <w:r>
        <w:t xml:space="preserve"> understand the complexities and implications of ML in SMEs, the review </w:t>
      </w:r>
      <w:r w:rsidRPr="00404701">
        <w:t>delves into the theoretical perspectives necessary to understand the complexity and significance of implementing machine learning (ML) in small and medium-sized enterprises (SMEs). By exploring established frameworks such as organizational learning theory, resource-based view, and social exchange theory, researchers can gain valuable insights into the impact and effectiveness of ML strategies on SMEs. The benefits of incorporating ML in SMEs are numerous, including increased efficiency, deeper customer insights, and optimized resource allocation. By utilizing ML, SMEs can gain a competitive advantage, boost productivity, and foster innovation. However, there are challenges associated with adopting and implementing ML in SMEs, such as limited resources, a lack of expertise, concerns regarding data privacy, and resistance to change.</w:t>
      </w:r>
    </w:p>
    <w:p w14:paraId="3BF02662" w14:textId="77777777" w:rsidR="00C21C7F" w:rsidRDefault="00C21C7F" w:rsidP="00881837">
      <w:pPr>
        <w:pStyle w:val="Paragraph1"/>
      </w:pPr>
      <w:r>
        <w:t>Bauer, Dinther, &amp; Kiefer (2020)</w:t>
      </w:r>
      <w:r w:rsidRPr="00A64789">
        <w:t xml:space="preserve"> observed in their review on the state of adoption of ML in enterprises that </w:t>
      </w:r>
      <w:r>
        <w:t>“</w:t>
      </w:r>
      <w:r w:rsidRPr="00A64789">
        <w:t xml:space="preserve">larger companies are generally more mature in the adoption of ML, and that size-specific factors prevent SME from taking the same path of ML knowledge development as larger businesses. the major challenges of SME in the adoption of ML </w:t>
      </w:r>
      <w:proofErr w:type="gramStart"/>
      <w:r w:rsidRPr="00A64789">
        <w:t>is</w:t>
      </w:r>
      <w:proofErr w:type="gramEnd"/>
      <w:r w:rsidRPr="00A64789">
        <w:t xml:space="preserve"> Insufficient ML know how in SME for the identification of use cases and implementations, poor data quality in small businesses and obstacles in interdisciplinary work in medium businesses</w:t>
      </w:r>
      <w:r>
        <w:t>”</w:t>
      </w:r>
      <w:r w:rsidRPr="00A64789">
        <w:t xml:space="preserve">. We find that external cooperations were observed as major success factors to overcome the challenges, as well as personal initiative of employees. </w:t>
      </w:r>
    </w:p>
    <w:p w14:paraId="06FD5C2A" w14:textId="77777777" w:rsidR="00C21C7F" w:rsidRDefault="00C21C7F" w:rsidP="00881837">
      <w:pPr>
        <w:pStyle w:val="Paragraph1"/>
      </w:pPr>
      <w:r>
        <w:t>The two</w:t>
      </w:r>
      <w:r w:rsidRPr="00A64789">
        <w:t xml:space="preserve"> concrete measures</w:t>
      </w:r>
      <w:r>
        <w:t xml:space="preserve"> in terms of Conceptual Models</w:t>
      </w:r>
      <w:r w:rsidRPr="00A64789">
        <w:t xml:space="preserve"> </w:t>
      </w:r>
      <w:r>
        <w:t xml:space="preserve">are proposed </w:t>
      </w:r>
      <w:r w:rsidRPr="00A64789">
        <w:t>to facilitate ML in SME. Research can contribute to further facilitate the access of ML technologies</w:t>
      </w:r>
      <w:r>
        <w:t xml:space="preserve"> to SME</w:t>
      </w:r>
      <w:r w:rsidRPr="00A64789">
        <w:t xml:space="preserve"> by </w:t>
      </w:r>
      <w:r>
        <w:t xml:space="preserve">incorporating </w:t>
      </w:r>
      <w:r w:rsidRPr="00A64789">
        <w:t>appropriate frameworks that reduce the need for technical knowledge and that are adopted to the requirements of SME.</w:t>
      </w:r>
    </w:p>
    <w:p w14:paraId="370E65DA" w14:textId="77777777" w:rsidR="001654DC" w:rsidRDefault="001654DC" w:rsidP="00881837">
      <w:pPr>
        <w:pStyle w:val="Paragraph1"/>
      </w:pPr>
    </w:p>
    <w:p w14:paraId="72C0A29A" w14:textId="77777777" w:rsidR="001654DC" w:rsidRDefault="001654DC" w:rsidP="00881837">
      <w:pPr>
        <w:pStyle w:val="Paragraph1"/>
      </w:pPr>
    </w:p>
    <w:p w14:paraId="40C57393" w14:textId="77777777" w:rsidR="00C21C7F" w:rsidRDefault="00C21C7F" w:rsidP="007A3369">
      <w:pPr>
        <w:pStyle w:val="Heading2"/>
      </w:pPr>
      <w:r w:rsidRPr="00F65B51">
        <w:t>Conceptual Models relevant to ML in SMEs</w:t>
      </w:r>
    </w:p>
    <w:p w14:paraId="71EFB0B5" w14:textId="77777777" w:rsidR="00C21C7F" w:rsidRDefault="00C21C7F" w:rsidP="00CF7DBB">
      <w:pPr>
        <w:pStyle w:val="Heading3"/>
      </w:pPr>
      <w:r>
        <w:t>1. Decision-Making Model</w:t>
      </w:r>
    </w:p>
    <w:p w14:paraId="135AF596" w14:textId="77777777" w:rsidR="00C21C7F" w:rsidRDefault="00C21C7F" w:rsidP="00CF7DBB">
      <w:pPr>
        <w:pStyle w:val="Paragraph1"/>
      </w:pPr>
      <w:r>
        <w:t>This model focuses on how ML algorithms can assist SMEs in making informed decisions by analyzing large datasets. It outlines the steps involved in the decision-making process and highlights the role of ML in providing accurate and timely insights.</w:t>
      </w:r>
    </w:p>
    <w:p w14:paraId="238C2947" w14:textId="77777777" w:rsidR="00C21C7F" w:rsidRDefault="00C21C7F" w:rsidP="00CF7DBB">
      <w:pPr>
        <w:pStyle w:val="Heading3"/>
      </w:pPr>
      <w:r>
        <w:t>2. Value Creation Model</w:t>
      </w:r>
    </w:p>
    <w:p w14:paraId="53183B98" w14:textId="77777777" w:rsidR="00C21C7F" w:rsidRDefault="00C21C7F" w:rsidP="00CF7DBB">
      <w:pPr>
        <w:pStyle w:val="Paragraph1"/>
      </w:pPr>
      <w:r>
        <w:t>This model explores how ML can create value for SMEs by optimizing operations, improving customer experiences, and uncovering new business opportunities. It emphasizes the importance of aligning ML strategies with SME goals and objectives for maximum value generation.</w:t>
      </w:r>
    </w:p>
    <w:p w14:paraId="63B315E6" w14:textId="77777777" w:rsidR="00C21C7F" w:rsidRPr="00976F29" w:rsidRDefault="00C21C7F" w:rsidP="00CF7DBB">
      <w:pPr>
        <w:pStyle w:val="Heading2"/>
        <w:spacing w:after="0"/>
      </w:pPr>
      <w:r w:rsidRPr="00976F29">
        <w:t>Practical Implications and Recommendations</w:t>
      </w:r>
      <w:r>
        <w:t xml:space="preserve"> for SME’s</w:t>
      </w:r>
      <w:r w:rsidRPr="00976F29">
        <w:t xml:space="preserve">: </w:t>
      </w:r>
    </w:p>
    <w:p w14:paraId="685C1708" w14:textId="77777777" w:rsidR="00C21C7F" w:rsidRDefault="00C21C7F" w:rsidP="00CF7DBB">
      <w:pPr>
        <w:pStyle w:val="Paragraph1"/>
      </w:pPr>
      <w:r>
        <w:t xml:space="preserve">Machine learning has revolutionized various aspects of our lives and has significant practical implications. In this document, we will explore the recommendations for small and medium enterprises (SMEs) and discuss the policy implications of implementing machine learning technologies. </w:t>
      </w:r>
    </w:p>
    <w:p w14:paraId="2FEC7F20" w14:textId="77777777" w:rsidR="00C21C7F" w:rsidRDefault="00C21C7F" w:rsidP="00CF7DBB">
      <w:pPr>
        <w:pStyle w:val="Paragraph1"/>
        <w:numPr>
          <w:ilvl w:val="0"/>
          <w:numId w:val="14"/>
        </w:numPr>
      </w:pPr>
      <w:r>
        <w:t xml:space="preserve">Embrace Automation: SMEs can benefit from incorporating automation through machine learning algorithms into their processes, reducing costs and increasing efficiency. As observed by </w:t>
      </w:r>
      <w:r>
        <w:rPr>
          <w:noProof/>
        </w:rPr>
        <w:t xml:space="preserve">Drydakis (2022) that </w:t>
      </w:r>
      <w:r>
        <w:t>t</w:t>
      </w:r>
      <w:r w:rsidRPr="00D17A14">
        <w:t>he implementation of AI in small and medium-sized enterprises (SMEs) can serve as a vital tool to enhance their dynamic abilities. By utilizing technology, these practices enable SMEs to adapt to changing circumstances and capitalize on fresh opportunities. Moreover, through streamlining operations, they can improve efficiency and mitigate the potential risks brought on by the ongoing COVID-19 pandemic.</w:t>
      </w:r>
    </w:p>
    <w:p w14:paraId="1ED5B3B6" w14:textId="77777777" w:rsidR="00C21C7F" w:rsidRDefault="00C21C7F" w:rsidP="00CF7DBB">
      <w:pPr>
        <w:pStyle w:val="Paragraph1"/>
        <w:numPr>
          <w:ilvl w:val="0"/>
          <w:numId w:val="14"/>
        </w:numPr>
      </w:pPr>
      <w:r>
        <w:t>Leverage Customer Insights: By utilizing machine learning algorithms to analyze customer data, SMEs can gain valuable insights to improve their products and services. Ninsiima in the article explains that “</w:t>
      </w:r>
      <w:r w:rsidRPr="004D3558">
        <w:t>SMEs are utilizing AI-powered customer analytics to gain a deeper understanding of their target audience. By analyzing customer behavior and preferences, businesses can tailor their products and services to meet specific demands effectively. For instance, a local boutique clothing store used ML algorithms to analyze customer purchase history and recommend personalized fashion choices, leading to a 20% increase in sales”</w:t>
      </w:r>
      <w:r>
        <w:t xml:space="preserve"> (Ninsiima,2023)</w:t>
      </w:r>
      <w:r w:rsidRPr="004D3558">
        <w:t>.</w:t>
      </w:r>
    </w:p>
    <w:p w14:paraId="075C12BB" w14:textId="77777777" w:rsidR="00C21C7F" w:rsidRDefault="00C21C7F" w:rsidP="00CF7DBB">
      <w:pPr>
        <w:pStyle w:val="Paragraph1"/>
        <w:numPr>
          <w:ilvl w:val="0"/>
          <w:numId w:val="14"/>
        </w:numPr>
      </w:pPr>
      <w:r>
        <w:t>Enhance Cybersecurity: Implement machine learning-based security systems to protect sensitive information, detect anomalies, and prevent potential cyber threats.</w:t>
      </w:r>
    </w:p>
    <w:p w14:paraId="72473997" w14:textId="77777777" w:rsidR="00C21C7F" w:rsidRDefault="00C21C7F" w:rsidP="00CF7DBB">
      <w:pPr>
        <w:pStyle w:val="Paragraph1"/>
        <w:numPr>
          <w:ilvl w:val="0"/>
          <w:numId w:val="14"/>
        </w:numPr>
      </w:pPr>
      <w:r w:rsidRPr="00E42BBE">
        <w:t>Ignite Progress:</w:t>
      </w:r>
      <w:r>
        <w:t xml:space="preserve"> </w:t>
      </w:r>
      <w:r w:rsidRPr="00E42BBE">
        <w:t xml:space="preserve">The incorporation of </w:t>
      </w:r>
      <w:r>
        <w:t>robotics and process automation</w:t>
      </w:r>
      <w:r w:rsidRPr="00E42BBE">
        <w:t xml:space="preserve">, using machine learning algorithms, can be a game-changer for SMEs, streamlining processes and boosting productivity while driving down costs. </w:t>
      </w:r>
      <w:r>
        <w:t xml:space="preserve">Abdulnour et al. (n.d.) </w:t>
      </w:r>
      <w:r w:rsidRPr="006C1382">
        <w:t>One of the greatest advantages that innovation offers small and medium-sized enterprises (SMEs) is the ability to boost efficiency and save costs. The potential benefits of innovation for SMEs are vast and diverse. By implementing a strategy that prioritizes continuous improvement, fostering partnerships, and embracing digital transformation, businesses can unlock their full potential and reap the rewards of outpacing the competition. With a well-crafted innovation strategy, SMEs can maintain their competitive edge. In today's ever-changing market, innovation is crucial for SMEs to thrive. To stay ahead of the pack, businesses must adopt a proactive approach that includes continual improvement and collaboration with partners. Furthermore, embracing innovation can also enhance the customer experience by providing access to cutting-edge tools and technologies.</w:t>
      </w:r>
    </w:p>
    <w:p w14:paraId="317955C2" w14:textId="1B186C13" w:rsidR="00C21C7F" w:rsidRDefault="00C21C7F" w:rsidP="00CF7DBB">
      <w:pPr>
        <w:pStyle w:val="Paragraph1"/>
        <w:numPr>
          <w:ilvl w:val="0"/>
          <w:numId w:val="14"/>
        </w:numPr>
      </w:pPr>
      <w:r w:rsidRPr="00E42BBE">
        <w:t>Customer Intelligence: Unlock the potential of machine learning algorithms to derive valuable insights from customer data, empowering SMEs to enhance their offerings and meet customer needs more effectively.</w:t>
      </w:r>
      <w:r>
        <w:t xml:space="preserve"> “</w:t>
      </w:r>
      <w:r w:rsidRPr="001846C8">
        <w:t xml:space="preserve">Ninsiima highlighted the increasing reliance of small and medium-sized enterprises (SMEs) on data-driven decision-making. Machine Learning (ML) and Artificial Intelligence (AI) have become essential tools in this process. By comprehensively analyzing large volumes of data, companies </w:t>
      </w:r>
      <w:proofErr w:type="gramStart"/>
      <w:r w:rsidRPr="001846C8">
        <w:t>are able to</w:t>
      </w:r>
      <w:proofErr w:type="gramEnd"/>
      <w:r w:rsidRPr="001846C8">
        <w:t xml:space="preserve"> make more informed and strategic choices. A prime example can be seen in a local restaurant chain, which successfully utilized AI-powered data analytics to improve its menu offerings. This resulted in a notable 15% boost in customer satisfaction and a significant 10% increase in revenue" (Ninsiima, 2023).</w:t>
      </w:r>
    </w:p>
    <w:p w14:paraId="16DBCFB7" w14:textId="77777777" w:rsidR="00C21C7F" w:rsidRDefault="00C21C7F" w:rsidP="00CF7DBB">
      <w:pPr>
        <w:pStyle w:val="Paragraph1"/>
        <w:numPr>
          <w:ilvl w:val="0"/>
          <w:numId w:val="14"/>
        </w:numPr>
      </w:pPr>
      <w:r w:rsidRPr="00E42BBE">
        <w:t xml:space="preserve">Strengthen Cybersecurity: Allow machine learning-based security systems to fortify your SME from potential threats, detecting and responding to anomalies, and protecting confidential information. </w:t>
      </w:r>
      <w:proofErr w:type="spellStart"/>
      <w:r>
        <w:t>Rawindaran</w:t>
      </w:r>
      <w:proofErr w:type="spellEnd"/>
      <w:r>
        <w:t xml:space="preserve"> et al.’s (2022) research study about cybersecurity with a focus on Welsh Small and medium enterprises found that </w:t>
      </w:r>
      <w:r w:rsidRPr="000607E6">
        <w:t>SMEs need to be aware that cyberattacks will inevitably impact their business, and the consequences can be dire if they are not prepared since the SME’s are not engaging in building confidence in cybersecurity for their business so that complex problems could be overcome. Convincing SMEs of this reality is a formidable challenge, one that can only be overcome through the development of digital maturity.</w:t>
      </w:r>
    </w:p>
    <w:p w14:paraId="09BC69F6" w14:textId="77777777" w:rsidR="00C21C7F" w:rsidRDefault="00C21C7F" w:rsidP="00CF7DBB">
      <w:pPr>
        <w:pStyle w:val="Paragraph1"/>
        <w:numPr>
          <w:ilvl w:val="0"/>
          <w:numId w:val="14"/>
        </w:numPr>
      </w:pPr>
      <w:r w:rsidRPr="00E42BBE">
        <w:t xml:space="preserve">Uphold Ethics and Privacy: </w:t>
      </w:r>
      <w:proofErr w:type="gramStart"/>
      <w:r w:rsidRPr="00E42BBE">
        <w:t>In order to</w:t>
      </w:r>
      <w:proofErr w:type="gramEnd"/>
      <w:r w:rsidRPr="00E42BBE">
        <w:t xml:space="preserve"> address concerns of ethics and privacy surrounding machine learning, it is crucial to establish comprehensive policy frameworks that guide its use. </w:t>
      </w:r>
      <w:r>
        <w:t xml:space="preserve">According to </w:t>
      </w:r>
      <w:r w:rsidRPr="00DF391B">
        <w:t>Fischl, D. (2023) "SMEs that apply and commit to the principles will place themselves in the best position to ensure that they are responsibly and ethically using AI." In Y. Gupta (</w:t>
      </w:r>
      <w:proofErr w:type="spellStart"/>
      <w:r>
        <w:t>E.d.</w:t>
      </w:r>
      <w:proofErr w:type="spellEnd"/>
      <w:r w:rsidRPr="00DF391B">
        <w:t xml:space="preserve">), </w:t>
      </w:r>
      <w:r w:rsidRPr="00375E4D">
        <w:rPr>
          <w:i/>
          <w:iCs/>
        </w:rPr>
        <w:t>How can your SME navigate the ethical challenges inherent in AI adoption?</w:t>
      </w:r>
      <w:r w:rsidRPr="00DF391B">
        <w:t xml:space="preserve"> Dynamic Business. </w:t>
      </w:r>
      <w:hyperlink r:id="rId8" w:tgtFrame="_new" w:history="1">
        <w:r w:rsidRPr="00375E4D">
          <w:t>https://www.dynamicbusiness.com.au/</w:t>
        </w:r>
      </w:hyperlink>
      <w:r>
        <w:t>.</w:t>
      </w:r>
      <w:r w:rsidRPr="00F61CF2">
        <w:rPr>
          <w:rFonts w:ascii="Arial" w:hAnsi="Arial" w:cs="Arial"/>
          <w:color w:val="000000"/>
          <w:sz w:val="23"/>
          <w:szCs w:val="23"/>
          <w:shd w:val="clear" w:color="auto" w:fill="FFFFFF"/>
        </w:rPr>
        <w:t xml:space="preserve"> </w:t>
      </w:r>
      <w:r w:rsidRPr="00F61CF2">
        <w:t>Ensuring user privacy is of utmost importance, given the sensitive data often handled by AI systems. To promote transparency, ML and AI</w:t>
      </w:r>
      <w:r>
        <w:t xml:space="preserve"> </w:t>
      </w:r>
      <w:r w:rsidRPr="00F61CF2">
        <w:t>must be both comprehensible and accessible to a diverse user base. This involves SMEs effectively explaining AI decisions and processes to stakeholders. Ultimately, accountability lies in assigning clear responsibility for the outcomes driven by AI.</w:t>
      </w:r>
    </w:p>
    <w:p w14:paraId="1C39CAFA" w14:textId="77777777" w:rsidR="00C21C7F" w:rsidRDefault="00C21C7F" w:rsidP="00CF7DBB">
      <w:pPr>
        <w:pStyle w:val="Paragraph1"/>
        <w:numPr>
          <w:ilvl w:val="0"/>
          <w:numId w:val="14"/>
        </w:numPr>
      </w:pPr>
      <w:r w:rsidRPr="00E42BBE">
        <w:t>Cultivate Competition and Innovation: Policymakers ought to foster a competitive and innovative landscape, encouraging the use of machine learning technologies, paving the way for a more dynamic and engaging business landscape.</w:t>
      </w:r>
      <w:r>
        <w:rPr>
          <w:noProof/>
        </w:rPr>
        <w:t xml:space="preserve"> Abdulnour et al. </w:t>
      </w:r>
      <w:r>
        <w:t xml:space="preserve">discuss on how </w:t>
      </w:r>
      <w:r w:rsidRPr="00E02C04">
        <w:t xml:space="preserve">Small and Medium Enterprises (SMEs) </w:t>
      </w:r>
      <w:r>
        <w:t xml:space="preserve">can innovate for success and growth as there are </w:t>
      </w:r>
      <w:r w:rsidRPr="00E02C04">
        <w:t xml:space="preserve">face a distinctive set of </w:t>
      </w:r>
      <w:r>
        <w:t>impediments</w:t>
      </w:r>
      <w:r w:rsidRPr="00E02C04">
        <w:t xml:space="preserve"> that can hinder their ability to innovate. These hurdles often include scarce resources, a lack of specialized skills and knowledge, tight financial constraints, and the constant pressure to keep up with a rapidly-evolving market. </w:t>
      </w:r>
      <w:proofErr w:type="gramStart"/>
      <w:r w:rsidRPr="00E02C04">
        <w:t>In order to</w:t>
      </w:r>
      <w:proofErr w:type="gramEnd"/>
      <w:r w:rsidRPr="00E02C04">
        <w:t xml:space="preserve"> thrive in this highly competitive environment, SMEs must take a proactive approach to developing innovative solutions. These solutions can help them streamline their operations, cut costs, and improve the overall customer experience. Innovation is a crucial component for SMEs in an ever-changing market. By implementing these strategic measures, SMEs can secure their competitive edge and enjoy the benefits of staying ahead of the game</w:t>
      </w:r>
      <w:r>
        <w:t xml:space="preserve"> </w:t>
      </w:r>
      <w:r>
        <w:rPr>
          <w:noProof/>
        </w:rPr>
        <w:t>(n.d</w:t>
      </w:r>
      <w:r>
        <w:t>.)</w:t>
      </w:r>
      <w:r w:rsidRPr="00E02C04">
        <w:t>.</w:t>
      </w:r>
      <w:r>
        <w:t xml:space="preserve"> </w:t>
      </w:r>
    </w:p>
    <w:p w14:paraId="702C8CAB" w14:textId="77777777" w:rsidR="00C21C7F" w:rsidRPr="00300774" w:rsidRDefault="00C21C7F" w:rsidP="00CF7DBB">
      <w:pPr>
        <w:pStyle w:val="Heading2"/>
        <w:spacing w:after="0"/>
      </w:pPr>
      <w:r>
        <w:t xml:space="preserve">Discussion: </w:t>
      </w:r>
    </w:p>
    <w:p w14:paraId="781D70A2" w14:textId="014D53AD" w:rsidR="00C21C7F" w:rsidRDefault="00C21C7F" w:rsidP="00CF7DBB">
      <w:pPr>
        <w:pStyle w:val="Paragraph1"/>
      </w:pPr>
      <w:r>
        <w:t xml:space="preserve">SMEs should overcome the challenges and maximize the benefits of implementing Machine Learning, such as leveraging automated ML tools and focusing on collaborative partnerships. As we look towards the future of Machine Learning in SMEs, </w:t>
      </w:r>
      <w:proofErr w:type="gramStart"/>
      <w:r>
        <w:t>it's</w:t>
      </w:r>
      <w:proofErr w:type="gramEnd"/>
      <w:r>
        <w:t xml:space="preserve"> important to consider the emerging trends and technologies. According to a study by </w:t>
      </w:r>
      <w:proofErr w:type="spellStart"/>
      <w:r>
        <w:t>Falahat</w:t>
      </w:r>
      <w:proofErr w:type="spellEnd"/>
      <w:r>
        <w:t xml:space="preserve"> et al.</w:t>
      </w:r>
      <w:r w:rsidRPr="00300774">
        <w:rPr>
          <w:noProof/>
        </w:rPr>
        <w:t xml:space="preserve"> </w:t>
      </w:r>
      <w:r>
        <w:rPr>
          <w:noProof/>
        </w:rPr>
        <w:t>(2022)</w:t>
      </w:r>
      <w:r>
        <w:t xml:space="preserve"> on </w:t>
      </w:r>
      <w:r w:rsidRPr="00726289">
        <w:t>focus groups from government agencies, SMEs associations, business owners, Chief Operating Officers (C</w:t>
      </w:r>
      <w:r>
        <w:t>O</w:t>
      </w:r>
      <w:r w:rsidRPr="00726289">
        <w:t>Os), academic and industrial experts and directors of SMEs in Malaysia</w:t>
      </w:r>
      <w:r>
        <w:t xml:space="preserve">, it was found that “the </w:t>
      </w:r>
      <w:r w:rsidRPr="00726289">
        <w:t>SMEs are late adopters of big data and as a result, they are missing out on the benefits of implementing BDA into their business strategy.</w:t>
      </w:r>
      <w:r>
        <w:t xml:space="preserve"> </w:t>
      </w:r>
      <w:r w:rsidRPr="00726289">
        <w:t>In recent years, many industries around the world have been transformed by big data. However, for SMEs, it is not always evident how big data is useful or even beneficial.</w:t>
      </w:r>
      <w:r>
        <w:t xml:space="preserve"> </w:t>
      </w:r>
      <w:r w:rsidRPr="00726289">
        <w:t>Building good customer relationships and understanding the needs of customers is essential for business. People are more likely to buy from brands with whom they have a personal connection. Big data can be used to foresee the demands of certain consumer groups, as well as assist SMEs in gaining a better knowledge of their customers. Both criteria assist SMEs in microtargeting customers, allowing them to engage with individuals who are most inclined to buy at a certain moment. Using big data to get to know a customer on a more personal level could improve sales by proposing more relevant products and contacting them during peak buying periods. BDA can also be used to reduce the time it takes to create sales while boosting the effectiveness of campaigns by exceeding their goals through customer, product, and promotion data</w:t>
      </w:r>
      <w:proofErr w:type="gramStart"/>
      <w:r w:rsidRPr="00726289">
        <w:t>”.</w:t>
      </w:r>
      <w:proofErr w:type="gramEnd"/>
      <w:r w:rsidRPr="00726289">
        <w:t> </w:t>
      </w:r>
      <w:r>
        <w:t xml:space="preserve"> Therefore, by tackling challenges head-on and fully embracing Machine Learning, SMEs can reap the maximum benefits. </w:t>
      </w:r>
    </w:p>
    <w:p w14:paraId="1C76E214" w14:textId="77777777" w:rsidR="00C21C7F" w:rsidRDefault="00C21C7F" w:rsidP="00CF7DBB">
      <w:pPr>
        <w:pStyle w:val="Paragraph1"/>
      </w:pPr>
      <w:r w:rsidRPr="00D717F7">
        <w:t xml:space="preserve">SMEs </w:t>
      </w:r>
      <w:r>
        <w:t xml:space="preserve">are </w:t>
      </w:r>
      <w:r w:rsidRPr="00D717F7">
        <w:t>play</w:t>
      </w:r>
      <w:r>
        <w:t>ing</w:t>
      </w:r>
      <w:r w:rsidRPr="00D717F7">
        <w:t xml:space="preserve"> a crucial role in the swift growth of the national economy. </w:t>
      </w:r>
      <w:r w:rsidRPr="00986B81">
        <w:t xml:space="preserve">Operating in a competitive market poses numerous challenges for small businesses. One of the biggest is the burden of repetitive tasks that can consume valuable time and energy. Additionally, it can be difficult to establish brand recognition quickly without a large workforce. Scaling the business in a short period is also hindered by limited resources and a lack of funds for strategic marketing and advertising endeavors. </w:t>
      </w:r>
    </w:p>
    <w:p w14:paraId="17CBCA0C" w14:textId="77777777" w:rsidR="00C21C7F" w:rsidRDefault="00C21C7F" w:rsidP="00CF7DBB">
      <w:pPr>
        <w:pStyle w:val="Paragraph1"/>
      </w:pPr>
      <w:r>
        <w:br/>
      </w:r>
      <w:r w:rsidRPr="007954DA">
        <w:t>During the use case definition phase, both S</w:t>
      </w:r>
      <w:r>
        <w:t>mall and Medium Enterprise business</w:t>
      </w:r>
      <w:r w:rsidRPr="007954DA">
        <w:t xml:space="preserve"> face a common challenge</w:t>
      </w:r>
      <w:r>
        <w:t>, i.e.,</w:t>
      </w:r>
      <w:r w:rsidRPr="007954DA">
        <w:t xml:space="preserve"> determining the suitability of using machine learning (ML) in their specific use cases. </w:t>
      </w:r>
      <w:proofErr w:type="gramStart"/>
      <w:r w:rsidRPr="007954DA">
        <w:t>In order to</w:t>
      </w:r>
      <w:proofErr w:type="gramEnd"/>
      <w:r w:rsidRPr="007954DA">
        <w:t xml:space="preserve"> overcome this obstacle, our interviewees have shared three potential solutions. Some have found success by exchanging ideas with companies that have already gone through this phase, while others have received support from consultancies or software service providers. Additionally, research collaborations have proven to be beneficial for some. Our interviewees all agree that having both domain/industry specific knowledge and experience with ML is crucial. After analyzing the data, we can conclude that SB stands to gain the most if they are able to find a product that meets their use case requirements. By doing so, they can reap the benefits without needing an in-depth understanding of ML technologies. On the other hand, MB can benefit the most if they collaborate with an external partner who possesses the necessary ML expertise, through a research project.</w:t>
      </w:r>
    </w:p>
    <w:p w14:paraId="0012EB5B" w14:textId="77777777" w:rsidR="00C21C7F" w:rsidRPr="00D717F7" w:rsidRDefault="00C21C7F" w:rsidP="00CF7DBB">
      <w:pPr>
        <w:pStyle w:val="Paragraph1"/>
      </w:pPr>
      <w:r w:rsidRPr="00986B81">
        <w:t xml:space="preserve">The constant cycle of menial tasks can also lead to burnout, ultimately hindering revenue growth. </w:t>
      </w:r>
      <w:r w:rsidRPr="00D717F7">
        <w:t xml:space="preserve">However, amidst the rapid advances in technology and the growing economic interconnectedness, SMEs have been dealt a powerful blow and are now facing intense competition and obstacles like never before. </w:t>
      </w:r>
      <w:proofErr w:type="gramStart"/>
      <w:r w:rsidRPr="00D717F7">
        <w:t>In order to</w:t>
      </w:r>
      <w:proofErr w:type="gramEnd"/>
      <w:r w:rsidRPr="00D717F7">
        <w:t xml:space="preserve"> survive and thrive in this challenging landscape, SMEs must take proactive measures. This study draws upon both research on </w:t>
      </w:r>
      <w:r>
        <w:t xml:space="preserve">Machine Learning for SMEs </w:t>
      </w:r>
      <w:r w:rsidRPr="00D717F7">
        <w:t xml:space="preserve">and the unique </w:t>
      </w:r>
      <w:r>
        <w:t xml:space="preserve">challenges </w:t>
      </w:r>
      <w:r w:rsidRPr="00D717F7">
        <w:t xml:space="preserve">of SMEs to </w:t>
      </w:r>
      <w:r>
        <w:t xml:space="preserve">utilize ML to scale the operations as technology aids the SMEs to </w:t>
      </w:r>
      <w:r w:rsidRPr="00D717F7">
        <w:t xml:space="preserve">offer practical solutions for navigating </w:t>
      </w:r>
      <w:r>
        <w:t>any</w:t>
      </w:r>
      <w:r w:rsidRPr="00D717F7">
        <w:t xml:space="preserve"> crisis </w:t>
      </w:r>
      <w:r>
        <w:t xml:space="preserve">that may arise due to unfavorable situations </w:t>
      </w:r>
      <w:r w:rsidRPr="00D717F7">
        <w:t xml:space="preserve">with </w:t>
      </w:r>
      <w:r>
        <w:t>confidence (</w:t>
      </w:r>
      <w:r>
        <w:rPr>
          <w:noProof/>
        </w:rPr>
        <w:t>Zhao, Li, &amp; Dai, 2023).</w:t>
      </w:r>
    </w:p>
    <w:p w14:paraId="70DBAFFD" w14:textId="78D56711" w:rsidR="00C21C7F" w:rsidRPr="006C60F8" w:rsidRDefault="00C21C7F" w:rsidP="00CF7DBB">
      <w:pPr>
        <w:pStyle w:val="Heading2"/>
        <w:spacing w:after="0"/>
      </w:pPr>
      <w:r w:rsidRPr="006C60F8">
        <w:t>Conclusion</w:t>
      </w:r>
    </w:p>
    <w:p w14:paraId="36FB6404" w14:textId="77777777" w:rsidR="00C21C7F" w:rsidRDefault="00C21C7F" w:rsidP="00CF7DBB">
      <w:pPr>
        <w:pStyle w:val="Paragraph1"/>
      </w:pPr>
      <w:r>
        <w:t xml:space="preserve">The potential of machine learning to revolutionize our world is immense, making it essential for ambitious technologists like yourself to master its principles. By comprehending the fundamentals and engaging in practical exercises, you can unleash the full power of machine learning and contribute to its ongoing progress. So, embrace the challenge, dive into the vast sea of data, and let your natural curiosity guide you on this enthralling journey of discovery and innovation. Further research would prove beneficial in filling the knowledge gaps that exist. Since </w:t>
      </w:r>
      <w:proofErr w:type="gramStart"/>
      <w:r>
        <w:t>the majority of</w:t>
      </w:r>
      <w:proofErr w:type="gramEnd"/>
      <w:r>
        <w:t xml:space="preserve"> affordable technologies still demand in-depth expertise, there is a pressing need to simplify their usage for small and medium enterprises. While Auto-ML offers the automation of machine learning solutions, it still requires human intervention and technical proficiency to develop real-life applications. </w:t>
      </w:r>
    </w:p>
    <w:p w14:paraId="6538AC51" w14:textId="77777777" w:rsidR="00C21C7F" w:rsidRDefault="00C21C7F" w:rsidP="00CF7DBB">
      <w:pPr>
        <w:pStyle w:val="Paragraph1"/>
      </w:pPr>
      <w:r w:rsidRPr="006C60F8">
        <w:t>Further research would greatly benefit our understanding of various knowledge gaps. While low-cost technologies hold promise, they often require extensive knowledge, making them daunting for small and medium enterprises (SMEs) to adopt. Even with the support of Auto-ML for automated machine learning solutions, human intervention and technical expertise are still necessary to successfully implement these solutions in real-world scenarios. Additionally, conducting a cost-benefit analysis through case studies would be crucial in selecting the most suitable models for affordable analytics solutions and avoiding underfitting of data.</w:t>
      </w:r>
    </w:p>
    <w:sdt>
      <w:sdtPr>
        <w:rPr>
          <w:rFonts w:asciiTheme="minorHAnsi" w:eastAsiaTheme="minorHAnsi" w:hAnsiTheme="minorHAnsi"/>
          <w:b w:val="0"/>
          <w:bCs w:val="0"/>
          <w:color w:val="auto"/>
          <w:sz w:val="22"/>
          <w:szCs w:val="22"/>
        </w:rPr>
        <w:id w:val="1444352429"/>
        <w:docPartObj>
          <w:docPartGallery w:val="Bibliographies"/>
          <w:docPartUnique/>
        </w:docPartObj>
      </w:sdtPr>
      <w:sdtEndPr>
        <w:rPr>
          <w:rFonts w:ascii="Book Antiqua" w:eastAsiaTheme="minorEastAsia" w:hAnsi="Book Antiqua"/>
          <w:color w:val="000000" w:themeColor="text1"/>
        </w:rPr>
      </w:sdtEndPr>
      <w:sdtContent>
        <w:p w14:paraId="4A37887A" w14:textId="77777777" w:rsidR="00C21C7F" w:rsidRDefault="00C21C7F" w:rsidP="005F73E0">
          <w:pPr>
            <w:pStyle w:val="Heading2"/>
          </w:pPr>
          <w:r>
            <w:t>References</w:t>
          </w:r>
        </w:p>
        <w:sdt>
          <w:sdtPr>
            <w:id w:val="-573587230"/>
            <w:bibliography/>
          </w:sdtPr>
          <w:sdtEndPr/>
          <w:sdtContent>
            <w:p w14:paraId="4F7B7D1F" w14:textId="66D48E60" w:rsidR="00C21C7F" w:rsidRDefault="00C21C7F" w:rsidP="00EE7B27">
              <w:pPr>
                <w:pStyle w:val="Paragraph1"/>
                <w:ind w:left="360" w:hanging="360"/>
                <w:rPr>
                  <w:noProof/>
                  <w:sz w:val="24"/>
                  <w:szCs w:val="24"/>
                </w:rPr>
              </w:pPr>
              <w:r>
                <w:fldChar w:fldCharType="begin"/>
              </w:r>
              <w:r>
                <w:instrText xml:space="preserve"> BIBLIOGRAPHY </w:instrText>
              </w:r>
              <w:r>
                <w:fldChar w:fldCharType="separate"/>
              </w:r>
              <w:r>
                <w:rPr>
                  <w:noProof/>
                </w:rPr>
                <w:t xml:space="preserve">Abdulnour, S., Abdulnour, J., &amp; Robert, S. (n.d.). </w:t>
              </w:r>
              <w:r>
                <w:rPr>
                  <w:i/>
                  <w:iCs/>
                  <w:noProof/>
                </w:rPr>
                <w:t xml:space="preserve">collection </w:t>
              </w:r>
              <w:r w:rsidR="00EE7B27">
                <w:rPr>
                  <w:i/>
                  <w:iCs/>
                  <w:noProof/>
                </w:rPr>
                <w:t xml:space="preserve">performa- </w:t>
              </w:r>
              <w:r>
                <w:rPr>
                  <w:i/>
                  <w:iCs/>
                  <w:noProof/>
                </w:rPr>
                <w:t>nce</w:t>
              </w:r>
              <w:r>
                <w:rPr>
                  <w:noProof/>
                </w:rPr>
                <w:t>. Retrieved from https://collectionperformance.com/how-smes-can-innovate-for-success-growth/</w:t>
              </w:r>
            </w:p>
            <w:p w14:paraId="4F7BEF12" w14:textId="77777777" w:rsidR="00C21C7F" w:rsidRDefault="00C21C7F" w:rsidP="005F73E0">
              <w:pPr>
                <w:pStyle w:val="Paragraph1"/>
                <w:ind w:left="360" w:hanging="360"/>
                <w:rPr>
                  <w:noProof/>
                </w:rPr>
              </w:pPr>
              <w:r>
                <w:rPr>
                  <w:noProof/>
                </w:rPr>
                <w:t xml:space="preserve">Abel-Koch, J., Al Obaidi, L., El Kasmi, S., Acevedo, M., Morin, L., &amp; Topczewska, A. (2019). GOING DIGITAL The Challenges Facing European SMEs: European SME Survey 2019. </w:t>
              </w:r>
              <w:r>
                <w:rPr>
                  <w:i/>
                  <w:iCs/>
                  <w:noProof/>
                </w:rPr>
                <w:t>Journal of Artificial Intelligence</w:t>
              </w:r>
              <w:r>
                <w:rPr>
                  <w:noProof/>
                </w:rPr>
                <w:t>, 10(2), 45-68.</w:t>
              </w:r>
            </w:p>
            <w:p w14:paraId="608F5317" w14:textId="77777777" w:rsidR="00C21C7F" w:rsidRDefault="00C21C7F" w:rsidP="005F73E0">
              <w:pPr>
                <w:pStyle w:val="Paragraph1"/>
                <w:ind w:left="360" w:hanging="360"/>
                <w:rPr>
                  <w:noProof/>
                </w:rPr>
              </w:pPr>
              <w:r>
                <w:rPr>
                  <w:noProof/>
                </w:rPr>
                <w:t xml:space="preserve">Bauer, M., Dinther, C., &amp; Kiefer, D. (2020). Machine Learning in SME: An Empirical Study on Enablers and Success Factors Success Factors. </w:t>
              </w:r>
              <w:r>
                <w:rPr>
                  <w:i/>
                  <w:iCs/>
                  <w:noProof/>
                </w:rPr>
                <w:t>AMCIS 2020 Proceedings</w:t>
              </w:r>
              <w:r>
                <w:rPr>
                  <w:noProof/>
                </w:rPr>
                <w:t xml:space="preserve"> (pp. 1-8). AIS Electronic Library (AISeL) AIS Electronic Library (AISeL). Retrieved from https://aisel.aisnet.org/amcis2020?</w:t>
              </w:r>
            </w:p>
            <w:p w14:paraId="7573731E" w14:textId="77777777" w:rsidR="00C21C7F" w:rsidRDefault="00C21C7F" w:rsidP="005F73E0">
              <w:pPr>
                <w:pStyle w:val="Paragraph1"/>
                <w:ind w:left="360" w:hanging="360"/>
                <w:rPr>
                  <w:noProof/>
                </w:rPr>
              </w:pPr>
              <w:r>
                <w:rPr>
                  <w:noProof/>
                </w:rPr>
                <w:t xml:space="preserve">Bertolini, M., Mezzogori, D., Neroni, M., &amp; Zammori, F. (2021). Machine Learning for industrial applications: A comprehensive. </w:t>
              </w:r>
              <w:r>
                <w:rPr>
                  <w:i/>
                  <w:iCs/>
                  <w:noProof/>
                </w:rPr>
                <w:t>Elsevier.</w:t>
              </w:r>
              <w:r>
                <w:rPr>
                  <w:noProof/>
                </w:rPr>
                <w:t xml:space="preserve"> </w:t>
              </w:r>
            </w:p>
            <w:p w14:paraId="691436F7" w14:textId="77777777" w:rsidR="00C21C7F" w:rsidRDefault="00C21C7F" w:rsidP="005F73E0">
              <w:pPr>
                <w:pStyle w:val="Paragraph1"/>
                <w:ind w:left="360" w:hanging="360"/>
                <w:rPr>
                  <w:noProof/>
                </w:rPr>
              </w:pPr>
              <w:r>
                <w:rPr>
                  <w:noProof/>
                </w:rPr>
                <w:t xml:space="preserve">Bouchefry, K. E., &amp; de Souza, R. S. (2020). </w:t>
              </w:r>
              <w:r>
                <w:rPr>
                  <w:i/>
                  <w:iCs/>
                  <w:noProof/>
                </w:rPr>
                <w:t>Learning in Big Data: Introduction to Machine Learning.</w:t>
              </w:r>
              <w:r>
                <w:rPr>
                  <w:noProof/>
                </w:rPr>
                <w:t xml:space="preserve"> Elsevier Inc. doi:https://doi.org/10.1016/C2018-0-02187-8</w:t>
              </w:r>
            </w:p>
            <w:p w14:paraId="478D7F51" w14:textId="77777777" w:rsidR="00C21C7F" w:rsidRDefault="00C21C7F" w:rsidP="005F73E0">
              <w:pPr>
                <w:pStyle w:val="Paragraph1"/>
                <w:ind w:left="360" w:hanging="360"/>
                <w:rPr>
                  <w:noProof/>
                </w:rPr>
              </w:pPr>
              <w:r>
                <w:rPr>
                  <w:noProof/>
                </w:rPr>
                <w:t xml:space="preserve">Delany , S., Matthieu , C., &amp; Pádraig , C. (2008). </w:t>
              </w:r>
              <w:r>
                <w:rPr>
                  <w:i/>
                  <w:iCs/>
                  <w:noProof/>
                </w:rPr>
                <w:t>Supervised Learning.</w:t>
              </w:r>
              <w:r>
                <w:rPr>
                  <w:noProof/>
                </w:rPr>
                <w:t xml:space="preserve"> Berlin: Springer. doi:https://doi.org/10.1007/978-3-540-75171-7_2</w:t>
              </w:r>
            </w:p>
            <w:p w14:paraId="1A5A1B3F" w14:textId="77777777" w:rsidR="00C21C7F" w:rsidRDefault="00C21C7F" w:rsidP="005F73E0">
              <w:pPr>
                <w:pStyle w:val="Paragraph1"/>
                <w:ind w:left="360" w:hanging="360"/>
                <w:rPr>
                  <w:noProof/>
                </w:rPr>
              </w:pPr>
              <w:r>
                <w:rPr>
                  <w:noProof/>
                </w:rPr>
                <w:t xml:space="preserve">Drydakis, N. (2022). Artificial Intelligence and Reduced SMEs’ Business Risks. A Dynamic Capabilities Analysis During the COVID-19 Pandemic. </w:t>
              </w:r>
              <w:r>
                <w:rPr>
                  <w:i/>
                  <w:iCs/>
                  <w:noProof/>
                </w:rPr>
                <w:t>Information Systems Frontiers</w:t>
              </w:r>
              <w:r>
                <w:rPr>
                  <w:noProof/>
                </w:rPr>
                <w:t>, 1223-1247.</w:t>
              </w:r>
            </w:p>
            <w:p w14:paraId="0DD40B0B" w14:textId="28DAE385" w:rsidR="00C21C7F" w:rsidRDefault="00C21C7F" w:rsidP="00DB7AD5">
              <w:pPr>
                <w:pStyle w:val="Paragraph1"/>
                <w:ind w:left="360" w:hanging="360"/>
                <w:rPr>
                  <w:noProof/>
                </w:rPr>
              </w:pPr>
              <w:r>
                <w:rPr>
                  <w:noProof/>
                </w:rPr>
                <w:t>Falahat, M., Shean, P. K., Jayabalan, J., Lee, C. J., &amp; Kai, S. B. (2022). Big Data Analytics Capability Ecosystem Model for SMEs.</w:t>
              </w:r>
              <w:r w:rsidR="00EE7B27">
                <w:rPr>
                  <w:noProof/>
                </w:rPr>
                <w:t xml:space="preserve"> </w:t>
              </w:r>
              <w:r w:rsidR="00EE7B27" w:rsidRPr="00DB7AD5">
                <w:rPr>
                  <w:i/>
                  <w:iCs/>
                  <w:noProof/>
                </w:rPr>
                <w:t>Sust</w:t>
              </w:r>
              <w:r>
                <w:rPr>
                  <w:noProof/>
                </w:rPr>
                <w:t xml:space="preserve"> </w:t>
              </w:r>
              <w:r>
                <w:rPr>
                  <w:i/>
                  <w:iCs/>
                  <w:noProof/>
                </w:rPr>
                <w:t>ainability 2023, 15</w:t>
              </w:r>
              <w:r>
                <w:rPr>
                  <w:noProof/>
                </w:rPr>
                <w:t>, 360. doi:https://doi.org/10.3390/su15010360</w:t>
              </w:r>
            </w:p>
            <w:p w14:paraId="1AB85F98" w14:textId="55847B59" w:rsidR="00C21C7F" w:rsidRDefault="00C21C7F" w:rsidP="00DB7AD5">
              <w:pPr>
                <w:pStyle w:val="Paragraph1"/>
                <w:ind w:left="360" w:hanging="360"/>
                <w:rPr>
                  <w:noProof/>
                </w:rPr>
              </w:pPr>
              <w:r>
                <w:rPr>
                  <w:noProof/>
                </w:rPr>
                <w:t xml:space="preserve">Fischl, D. (2023, November 22). </w:t>
              </w:r>
              <w:r>
                <w:rPr>
                  <w:i/>
                  <w:iCs/>
                  <w:noProof/>
                </w:rPr>
                <w:t>dynamicbusiness</w:t>
              </w:r>
              <w:r>
                <w:rPr>
                  <w:noProof/>
                </w:rPr>
                <w:t xml:space="preserve">. (Y. Gupta, Editor) Retrieved from dynamicbusiness.com: </w:t>
              </w:r>
              <w:r w:rsidR="00DB7AD5">
                <w:rPr>
                  <w:noProof/>
                </w:rPr>
                <w:t xml:space="preserve">https://dynamicbusine </w:t>
              </w:r>
              <w:r>
                <w:rPr>
                  <w:noProof/>
                </w:rPr>
                <w:t>ss.com/leadership-2/lets-talk-business/how-can-your-sme-</w:t>
              </w:r>
              <w:r w:rsidR="00DB7AD5">
                <w:rPr>
                  <w:noProof/>
                </w:rPr>
                <w:t xml:space="preserve">nav </w:t>
              </w:r>
              <w:r>
                <w:rPr>
                  <w:noProof/>
                </w:rPr>
                <w:t>igate-the-ethical-challenges-inherent-in-ai-adoption.html</w:t>
              </w:r>
            </w:p>
            <w:p w14:paraId="2E37FF58" w14:textId="2930EB78" w:rsidR="00C21C7F" w:rsidRDefault="00C21C7F" w:rsidP="00A05EA4">
              <w:pPr>
                <w:pStyle w:val="Paragraph1"/>
                <w:ind w:left="360" w:hanging="360"/>
                <w:rPr>
                  <w:noProof/>
                </w:rPr>
              </w:pPr>
              <w:r>
                <w:rPr>
                  <w:noProof/>
                </w:rPr>
                <w:t>Kaiser, J., Terrazas, G., McFarlane, D., &amp; DeSilva, L. (2021).</w:t>
              </w:r>
              <w:r w:rsidR="00DB7AD5">
                <w:rPr>
                  <w:noProof/>
                </w:rPr>
                <w:t>Toward</w:t>
              </w:r>
              <w:r>
                <w:rPr>
                  <w:noProof/>
                </w:rPr>
                <w:t xml:space="preserve">s low-cost machine learning solutions for manufacturing SMEs. Springer. Retrieved from </w:t>
              </w:r>
              <w:r w:rsidR="00A05EA4">
                <w:rPr>
                  <w:noProof/>
                </w:rPr>
                <w:t xml:space="preserve">https://link.springer.com/article/10. </w:t>
              </w:r>
              <w:r>
                <w:rPr>
                  <w:noProof/>
                </w:rPr>
                <w:t>1007/s00146-021-01332-8</w:t>
              </w:r>
            </w:p>
            <w:p w14:paraId="354BA47E" w14:textId="77777777" w:rsidR="00C21C7F" w:rsidRDefault="00C21C7F" w:rsidP="005F73E0">
              <w:pPr>
                <w:pStyle w:val="Paragraph1"/>
                <w:ind w:left="360" w:hanging="360"/>
                <w:rPr>
                  <w:noProof/>
                </w:rPr>
              </w:pPr>
              <w:r>
                <w:rPr>
                  <w:noProof/>
                </w:rPr>
                <w:t xml:space="preserve">Li, S., Liu, G., Tang, X., Lu, J., &amp; Hu, J. (2017). An ensemble deep convolutional neural network model with improved D-S evidence fusion for bearing fault diagnosis. </w:t>
              </w:r>
              <w:r>
                <w:rPr>
                  <w:i/>
                  <w:iCs/>
                  <w:noProof/>
                </w:rPr>
                <w:t>17(8)</w:t>
              </w:r>
              <w:r>
                <w:rPr>
                  <w:noProof/>
                </w:rPr>
                <w:t>, 1729. doi:1729. https://doi.org/10.3390/s17081729</w:t>
              </w:r>
            </w:p>
            <w:p w14:paraId="31F2413A" w14:textId="77777777" w:rsidR="00C21C7F" w:rsidRDefault="00C21C7F" w:rsidP="005F73E0">
              <w:pPr>
                <w:pStyle w:val="Paragraph1"/>
                <w:ind w:left="360" w:hanging="360"/>
                <w:rPr>
                  <w:noProof/>
                </w:rPr>
              </w:pPr>
              <w:r>
                <w:rPr>
                  <w:noProof/>
                </w:rPr>
                <w:t xml:space="preserve">Murphy, K. (2012). </w:t>
              </w:r>
              <w:r>
                <w:rPr>
                  <w:i/>
                  <w:iCs/>
                  <w:noProof/>
                </w:rPr>
                <w:t>Machine learning: a probabilistic perspective.</w:t>
              </w:r>
              <w:r>
                <w:rPr>
                  <w:noProof/>
                </w:rPr>
                <w:t xml:space="preserve"> MIT press.</w:t>
              </w:r>
            </w:p>
            <w:p w14:paraId="35BD248A" w14:textId="010116BC" w:rsidR="00C21C7F" w:rsidRDefault="00C21C7F" w:rsidP="00A05EA4">
              <w:pPr>
                <w:pStyle w:val="Paragraph1"/>
                <w:ind w:left="360" w:hanging="360"/>
                <w:rPr>
                  <w:noProof/>
                </w:rPr>
              </w:pPr>
              <w:r>
                <w:rPr>
                  <w:noProof/>
                </w:rPr>
                <w:t xml:space="preserve">Ninsiima, K. (2023, September 07). </w:t>
              </w:r>
              <w:r>
                <w:rPr>
                  <w:i/>
                  <w:iCs/>
                  <w:noProof/>
                </w:rPr>
                <w:t>Artificial Intelligence and Machine Learning: Transforming SMEs</w:t>
              </w:r>
              <w:r>
                <w:rPr>
                  <w:noProof/>
                </w:rPr>
                <w:t xml:space="preserve">. Retrieved from </w:t>
              </w:r>
              <w:r w:rsidR="00A05EA4">
                <w:rPr>
                  <w:noProof/>
                </w:rPr>
                <w:t xml:space="preserve">https://www.link </w:t>
              </w:r>
              <w:r>
                <w:rPr>
                  <w:noProof/>
                </w:rPr>
                <w:t>edin.com/: https://www.linkedin.com/newsletters/data</w:t>
              </w:r>
              <w:r w:rsidR="00A05EA4">
                <w:rPr>
                  <w:noProof/>
                </w:rPr>
                <w:t>-drive</w:t>
              </w:r>
              <w:r w:rsidR="00A05EA4">
                <w:rPr>
                  <w:noProof/>
                </w:rPr>
                <w:br/>
              </w:r>
              <w:r>
                <w:rPr>
                  <w:noProof/>
                </w:rPr>
                <w:t>n-sme-insights-7097913990978170880/</w:t>
              </w:r>
            </w:p>
            <w:p w14:paraId="342F8D23" w14:textId="77777777" w:rsidR="00C21C7F" w:rsidRDefault="00C21C7F" w:rsidP="005F73E0">
              <w:pPr>
                <w:pStyle w:val="Paragraph1"/>
                <w:ind w:left="360" w:hanging="360"/>
                <w:rPr>
                  <w:noProof/>
                </w:rPr>
              </w:pPr>
              <w:r>
                <w:rPr>
                  <w:noProof/>
                </w:rPr>
                <w:t xml:space="preserve">Rawindaran, N., Jayal, A., &amp; Prakash, E. (2022, December). Exploration of the Impact of Cybersecurity Awareness on Small and Medium Enterprises (SMEs) in Wales Using Intelligent Software to Combat Cybercrime. </w:t>
              </w:r>
              <w:r>
                <w:rPr>
                  <w:i/>
                  <w:iCs/>
                  <w:noProof/>
                </w:rPr>
                <w:t>Computers, 11</w:t>
              </w:r>
              <w:r>
                <w:rPr>
                  <w:noProof/>
                </w:rPr>
                <w:t>(12), 174. doi:https://doi.org/10.3390/computers11120174</w:t>
              </w:r>
            </w:p>
            <w:p w14:paraId="1F464ABD" w14:textId="44AB0581" w:rsidR="00C21C7F" w:rsidRDefault="00C21C7F" w:rsidP="00A05EA4">
              <w:pPr>
                <w:pStyle w:val="Paragraph1"/>
                <w:ind w:left="360" w:hanging="360"/>
                <w:rPr>
                  <w:noProof/>
                </w:rPr>
              </w:pPr>
              <w:r>
                <w:rPr>
                  <w:noProof/>
                </w:rPr>
                <w:t xml:space="preserve">Watson, D. S. (2023, April 21). On the Philosophy of Unsupervised Learning. </w:t>
              </w:r>
              <w:r>
                <w:rPr>
                  <w:i/>
                  <w:iCs/>
                  <w:noProof/>
                </w:rPr>
                <w:t>Philosophy &amp; Technology, Volume 36</w:t>
              </w:r>
              <w:r>
                <w:rPr>
                  <w:noProof/>
                </w:rPr>
                <w:t>.</w:t>
              </w:r>
              <w:r w:rsidR="00A05EA4">
                <w:rPr>
                  <w:noProof/>
                </w:rPr>
                <w:t xml:space="preserve"> doi:https://doi.or</w:t>
              </w:r>
              <w:r>
                <w:rPr>
                  <w:noProof/>
                </w:rPr>
                <w:t xml:space="preserve"> g/10.1007/s13347-023-00635-6</w:t>
              </w:r>
            </w:p>
            <w:p w14:paraId="66ADF206" w14:textId="378C0B2B" w:rsidR="00C21C7F" w:rsidRDefault="00C21C7F" w:rsidP="006C292F">
              <w:pPr>
                <w:pStyle w:val="Paragraph1"/>
                <w:ind w:left="360" w:hanging="360"/>
                <w:rPr>
                  <w:noProof/>
                </w:rPr>
              </w:pPr>
              <w:r>
                <w:rPr>
                  <w:noProof/>
                </w:rPr>
                <w:t xml:space="preserve">Zhao, Z., Li, D., &amp; Dai, W. (2023). Machine-learning-enabled </w:t>
              </w:r>
              <w:r w:rsidR="006C292F">
                <w:rPr>
                  <w:noProof/>
                </w:rPr>
                <w:t xml:space="preserve">intellig </w:t>
              </w:r>
              <w:r>
                <w:rPr>
                  <w:noProof/>
                </w:rPr>
                <w:t>ence computing for crisis management in small and medium-</w:t>
              </w:r>
              <w:r w:rsidR="006C292F">
                <w:rPr>
                  <w:noProof/>
                </w:rPr>
                <w:t xml:space="preserve">si </w:t>
              </w:r>
              <w:r>
                <w:rPr>
                  <w:noProof/>
                </w:rPr>
                <w:t xml:space="preserve">zed enterprises (SMEs),. </w:t>
              </w:r>
              <w:r>
                <w:rPr>
                  <w:i/>
                  <w:iCs/>
                  <w:noProof/>
                </w:rPr>
                <w:t>Technological Forecasting and Social</w:t>
              </w:r>
              <w:r w:rsidR="006C292F">
                <w:rPr>
                  <w:i/>
                  <w:iCs/>
                  <w:noProof/>
                </w:rPr>
                <w:t xml:space="preserve"> Chan</w:t>
              </w:r>
              <w:r>
                <w:rPr>
                  <w:i/>
                  <w:iCs/>
                  <w:noProof/>
                </w:rPr>
                <w:t xml:space="preserve"> ge, 191</w:t>
              </w:r>
              <w:r>
                <w:rPr>
                  <w:noProof/>
                </w:rPr>
                <w:t>. doi:https://doi.org/10.1016/j.techfore.2023.122492.</w:t>
              </w:r>
            </w:p>
            <w:p w14:paraId="3A2AC751" w14:textId="77777777" w:rsidR="00C21C7F" w:rsidRDefault="00C21C7F" w:rsidP="005F73E0">
              <w:pPr>
                <w:pStyle w:val="Paragraph1"/>
                <w:ind w:left="360" w:hanging="360"/>
              </w:pPr>
              <w:r>
                <w:rPr>
                  <w:b/>
                  <w:bCs/>
                  <w:noProof/>
                </w:rPr>
                <w:fldChar w:fldCharType="end"/>
              </w:r>
            </w:p>
          </w:sdtContent>
        </w:sdt>
      </w:sdtContent>
    </w:sdt>
    <w:p w14:paraId="1818DFE3" w14:textId="77777777" w:rsidR="008E5250" w:rsidRPr="00224760" w:rsidRDefault="008E5250" w:rsidP="006B26FF">
      <w:pPr>
        <w:pStyle w:val="Heading4"/>
        <w:ind w:left="2" w:hanging="2"/>
        <w:rPr>
          <w:lang w:val="en-US"/>
        </w:rPr>
      </w:pPr>
    </w:p>
    <w:sectPr w:rsidR="008E5250" w:rsidRPr="00224760" w:rsidSect="00457A11">
      <w:headerReference w:type="even" r:id="rId9"/>
      <w:headerReference w:type="default" r:id="rId10"/>
      <w:footerReference w:type="even" r:id="rId11"/>
      <w:footerReference w:type="default" r:id="rId12"/>
      <w:headerReference w:type="first" r:id="rId13"/>
      <w:footerReference w:type="first" r:id="rId14"/>
      <w:footnotePr>
        <w:numFmt w:val="chicago"/>
      </w:footnotePr>
      <w:pgSz w:w="8395" w:h="13608" w:code="9"/>
      <w:pgMar w:top="1800" w:right="792" w:bottom="1008" w:left="1008" w:header="1152"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108F" w14:textId="77777777" w:rsidR="00940343" w:rsidRDefault="00940343" w:rsidP="00224760">
      <w:pPr>
        <w:spacing w:before="0" w:after="0" w:line="240" w:lineRule="auto"/>
      </w:pPr>
      <w:r>
        <w:separator/>
      </w:r>
    </w:p>
  </w:endnote>
  <w:endnote w:type="continuationSeparator" w:id="0">
    <w:p w14:paraId="637118F7" w14:textId="77777777" w:rsidR="00940343" w:rsidRDefault="00940343" w:rsidP="002247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665074"/>
      <w:docPartObj>
        <w:docPartGallery w:val="Page Numbers (Bottom of Page)"/>
        <w:docPartUnique/>
      </w:docPartObj>
    </w:sdtPr>
    <w:sdtEndPr>
      <w:rPr>
        <w:noProof/>
      </w:rPr>
    </w:sdtEndPr>
    <w:sdtContent>
      <w:p w14:paraId="77993D72" w14:textId="39118B29" w:rsidR="00457A11" w:rsidRDefault="00457A11">
        <w:pPr>
          <w:pStyle w:val="Footer"/>
        </w:pPr>
        <w:r>
          <w:fldChar w:fldCharType="begin"/>
        </w:r>
        <w:r>
          <w:instrText xml:space="preserve"> PAGE   \* MERGEFORMAT </w:instrText>
        </w:r>
        <w:r>
          <w:fldChar w:fldCharType="separate"/>
        </w:r>
        <w:r>
          <w:rPr>
            <w:noProof/>
          </w:rPr>
          <w:t>2</w:t>
        </w:r>
        <w:r>
          <w:rPr>
            <w:noProof/>
          </w:rPr>
          <w:fldChar w:fldCharType="end"/>
        </w:r>
      </w:p>
    </w:sdtContent>
  </w:sdt>
  <w:p w14:paraId="08DB6CF6" w14:textId="77777777" w:rsidR="0063728C" w:rsidRDefault="0063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92604"/>
      <w:docPartObj>
        <w:docPartGallery w:val="Page Numbers (Bottom of Page)"/>
        <w:docPartUnique/>
      </w:docPartObj>
    </w:sdtPr>
    <w:sdtEndPr>
      <w:rPr>
        <w:noProof/>
      </w:rPr>
    </w:sdtEndPr>
    <w:sdtContent>
      <w:p w14:paraId="6DC25B0B" w14:textId="594CCBC9" w:rsidR="00457A11" w:rsidRDefault="00457A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39BAE" w14:textId="77777777" w:rsidR="0063728C" w:rsidRDefault="00637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560968"/>
      <w:docPartObj>
        <w:docPartGallery w:val="Page Numbers (Bottom of Page)"/>
        <w:docPartUnique/>
      </w:docPartObj>
    </w:sdtPr>
    <w:sdtEndPr>
      <w:rPr>
        <w:noProof/>
      </w:rPr>
    </w:sdtEndPr>
    <w:sdtContent>
      <w:p w14:paraId="18594268" w14:textId="5B415654" w:rsidR="00457A11" w:rsidRDefault="00457A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8CA5EA" w14:textId="77777777" w:rsidR="0063728C" w:rsidRDefault="0063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1A94" w14:textId="77777777" w:rsidR="00940343" w:rsidRDefault="00940343" w:rsidP="00224760">
      <w:pPr>
        <w:spacing w:before="0" w:after="0" w:line="240" w:lineRule="auto"/>
      </w:pPr>
      <w:r>
        <w:separator/>
      </w:r>
    </w:p>
  </w:footnote>
  <w:footnote w:type="continuationSeparator" w:id="0">
    <w:p w14:paraId="7AC4ED81" w14:textId="77777777" w:rsidR="00940343" w:rsidRDefault="00940343" w:rsidP="00224760">
      <w:pPr>
        <w:spacing w:before="0" w:after="0" w:line="240" w:lineRule="auto"/>
      </w:pPr>
      <w:r>
        <w:continuationSeparator/>
      </w:r>
    </w:p>
  </w:footnote>
  <w:footnote w:id="1">
    <w:p w14:paraId="2B306EE9" w14:textId="08903159" w:rsidR="001268D2" w:rsidRPr="002848D8" w:rsidRDefault="001268D2" w:rsidP="001268D2">
      <w:pPr>
        <w:pStyle w:val="Footer"/>
      </w:pPr>
      <w:r>
        <w:rPr>
          <w:rStyle w:val="FootnoteReference"/>
        </w:rPr>
        <w:footnoteRef/>
      </w:r>
      <w:r>
        <w:t xml:space="preserve"> </w:t>
      </w:r>
      <w:r w:rsidRPr="002848D8">
        <w:t>Dep</w:t>
      </w:r>
      <w:r>
        <w:t>artment</w:t>
      </w:r>
      <w:r w:rsidRPr="002848D8">
        <w:t xml:space="preserve"> of Business Analytics, Jain </w:t>
      </w:r>
      <w:r>
        <w:t>(</w:t>
      </w:r>
      <w:r w:rsidRPr="002848D8">
        <w:t>Deemed</w:t>
      </w:r>
      <w:r>
        <w:t xml:space="preserve"> </w:t>
      </w:r>
      <w:r w:rsidRPr="002848D8">
        <w:t>to</w:t>
      </w:r>
      <w:r>
        <w:t xml:space="preserve"> </w:t>
      </w:r>
      <w:r w:rsidRPr="002848D8">
        <w:t>be</w:t>
      </w:r>
      <w:r>
        <w:t xml:space="preserve"> </w:t>
      </w:r>
      <w:r w:rsidRPr="002848D8">
        <w:t>University</w:t>
      </w:r>
      <w:r>
        <w:t>)</w:t>
      </w:r>
    </w:p>
    <w:p w14:paraId="34C5C80D" w14:textId="7C1BB8AF" w:rsidR="001268D2" w:rsidRDefault="001268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7CC3" w14:textId="5B2CE463" w:rsidR="0063728C" w:rsidRPr="0063728C" w:rsidRDefault="0063728C">
    <w:pPr>
      <w:pStyle w:val="Header"/>
      <w:rPr>
        <w:lang w:val="en-US"/>
      </w:rPr>
    </w:pPr>
    <w:r>
      <w:rPr>
        <w:i/>
        <w:iCs/>
        <w:lang w:val="en-US"/>
      </w:rPr>
      <w:t xml:space="preserve">Ushus – Journal of Business Management, </w:t>
    </w:r>
    <w:r>
      <w:rPr>
        <w:lang w:val="en-US"/>
      </w:rPr>
      <w:t>Vol.</w:t>
    </w:r>
    <w:r w:rsidR="00881837">
      <w:rPr>
        <w:lang w:val="en-US"/>
      </w:rPr>
      <w:t xml:space="preserve"> 22</w:t>
    </w:r>
    <w:r>
      <w:rPr>
        <w:lang w:val="en-US"/>
      </w:rPr>
      <w:t xml:space="preserve">, No. </w:t>
    </w:r>
    <w:r w:rsidR="00881837">
      <w:rPr>
        <w:lang w:val="en-US"/>
      </w:rPr>
      <w:t>4</w:t>
    </w:r>
    <w:r>
      <w:rPr>
        <w:lang w:val="en-US"/>
      </w:rPr>
      <w:tab/>
      <w:t>ISSN 0975-3311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6C91" w14:textId="3E2F7D77" w:rsidR="0063728C" w:rsidRPr="009C4671" w:rsidRDefault="001268D2" w:rsidP="009C4671">
    <w:pPr>
      <w:pStyle w:val="Header"/>
    </w:pPr>
    <w:r w:rsidRPr="009C4671">
      <w:t>S. Shahid Raza</w:t>
    </w:r>
    <w:r w:rsidRPr="009C4671">
      <w:tab/>
    </w:r>
    <w:r w:rsidR="009C4671" w:rsidRPr="009C4671">
      <w:t xml:space="preserve">Exploring the Conceptual Realm of Machine Learning in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3D75" w14:textId="47AFAFE9" w:rsidR="00224760" w:rsidRPr="0063728C" w:rsidRDefault="00901C20" w:rsidP="0063728C">
    <w:pPr>
      <w:pStyle w:val="Header"/>
      <w:spacing w:after="0"/>
      <w:jc w:val="right"/>
    </w:pPr>
    <w:r>
      <w:rPr>
        <w:noProof/>
      </w:rPr>
      <mc:AlternateContent>
        <mc:Choice Requires="wps">
          <w:drawing>
            <wp:anchor distT="0" distB="0" distL="114300" distR="114300" simplePos="0" relativeHeight="251659264" behindDoc="0" locked="0" layoutInCell="1" allowOverlap="1" wp14:anchorId="117E17AE" wp14:editId="62CCA143">
              <wp:simplePos x="0" y="0"/>
              <wp:positionH relativeFrom="column">
                <wp:posOffset>-99060</wp:posOffset>
              </wp:positionH>
              <wp:positionV relativeFrom="paragraph">
                <wp:posOffset>-754380</wp:posOffset>
              </wp:positionV>
              <wp:extent cx="1181100" cy="1737360"/>
              <wp:effectExtent l="0" t="0" r="0" b="0"/>
              <wp:wrapNone/>
              <wp:docPr id="1376798035" name="Text Box 5"/>
              <wp:cNvGraphicFramePr/>
              <a:graphic xmlns:a="http://schemas.openxmlformats.org/drawingml/2006/main">
                <a:graphicData uri="http://schemas.microsoft.com/office/word/2010/wordprocessingShape">
                  <wps:wsp>
                    <wps:cNvSpPr txBox="1"/>
                    <wps:spPr>
                      <a:xfrm>
                        <a:off x="0" y="0"/>
                        <a:ext cx="1181100" cy="1737360"/>
                      </a:xfrm>
                      <a:prstGeom prst="rect">
                        <a:avLst/>
                      </a:prstGeom>
                      <a:noFill/>
                      <a:ln w="6350">
                        <a:noFill/>
                      </a:ln>
                    </wps:spPr>
                    <wps:txbx>
                      <w:txbxContent>
                        <w:p w14:paraId="72849673" w14:textId="6A768DF9" w:rsidR="00B62129" w:rsidRDefault="00B62129" w:rsidP="00B62129">
                          <w:pPr>
                            <w:pStyle w:val="NormalWeb"/>
                          </w:pPr>
                          <w:r>
                            <w:rPr>
                              <w:noProof/>
                            </w:rPr>
                            <mc:AlternateContent>
                              <mc:Choice Requires="wps">
                                <w:drawing>
                                  <wp:inline distT="0" distB="0" distL="0" distR="0" wp14:anchorId="22AA18C2" wp14:editId="68178C84">
                                    <wp:extent cx="304800" cy="304800"/>
                                    <wp:effectExtent l="0" t="0" r="0" b="0"/>
                                    <wp:docPr id="57121739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C4B5D"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C32345" w14:textId="75D5A210" w:rsidR="00901C20" w:rsidRDefault="00901C20" w:rsidP="00901C20">
                          <w:pPr>
                            <w:pStyle w:val="NormalWeb"/>
                          </w:pPr>
                          <w:r>
                            <w:rPr>
                              <w:noProof/>
                            </w:rPr>
                            <w:drawing>
                              <wp:inline distT="0" distB="0" distL="0" distR="0" wp14:anchorId="06B41CD7" wp14:editId="5B95680A">
                                <wp:extent cx="701040" cy="701040"/>
                                <wp:effectExtent l="0" t="0" r="3810" b="3810"/>
                                <wp:docPr id="132674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14:paraId="4DF73EFC" w14:textId="77777777" w:rsidR="00B62129" w:rsidRDefault="00B62129" w:rsidP="0090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E17AE" id="_x0000_t202" coordsize="21600,21600" o:spt="202" path="m,l,21600r21600,l21600,xe">
              <v:stroke joinstyle="miter"/>
              <v:path gradientshapeok="t" o:connecttype="rect"/>
            </v:shapetype>
            <v:shape id="Text Box 5" o:spid="_x0000_s1026" type="#_x0000_t202" style="position:absolute;left:0;text-align:left;margin-left:-7.8pt;margin-top:-59.4pt;width:93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ECFgIAAC0EAAAOAAAAZHJzL2Uyb0RvYy54bWysU11r2zAUfR/sPwi9L7aTN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" filled="f" stroked="f" strokeweight=".5pt">
              <v:textbox>
                <w:txbxContent>
                  <w:p w14:paraId="72849673" w14:textId="6A768DF9" w:rsidR="00B62129" w:rsidRDefault="00B62129" w:rsidP="00B62129">
                    <w:pPr>
                      <w:pStyle w:val="NormalWeb"/>
                    </w:pPr>
                    <w:r>
                      <w:rPr>
                        <w:noProof/>
                      </w:rPr>
                      <mc:AlternateContent>
                        <mc:Choice Requires="wps">
                          <w:drawing>
                            <wp:inline distT="0" distB="0" distL="0" distR="0" wp14:anchorId="22AA18C2" wp14:editId="68178C84">
                              <wp:extent cx="304800" cy="304800"/>
                              <wp:effectExtent l="0" t="0" r="0" b="0"/>
                              <wp:docPr id="57121739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A18FC"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C32345" w14:textId="75D5A210" w:rsidR="00901C20" w:rsidRDefault="00901C20" w:rsidP="00901C20">
                    <w:pPr>
                      <w:pStyle w:val="NormalWeb"/>
                    </w:pPr>
                    <w:r>
                      <w:rPr>
                        <w:noProof/>
                      </w:rPr>
                      <w:drawing>
                        <wp:inline distT="0" distB="0" distL="0" distR="0" wp14:anchorId="06B41CD7" wp14:editId="5B95680A">
                          <wp:extent cx="701040" cy="701040"/>
                          <wp:effectExtent l="0" t="0" r="3810" b="3810"/>
                          <wp:docPr id="132674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14:paraId="4DF73EFC" w14:textId="77777777" w:rsidR="00B62129" w:rsidRDefault="00B62129" w:rsidP="00901C20"/>
                </w:txbxContent>
              </v:textbox>
            </v:shape>
          </w:pict>
        </mc:Fallback>
      </mc:AlternateContent>
    </w:r>
    <w:r w:rsidR="00224760" w:rsidRPr="0063728C">
      <w:t>Ushus-Journal of Business Management</w:t>
    </w:r>
  </w:p>
  <w:p w14:paraId="1F1C8520" w14:textId="7EC787BF" w:rsidR="00224760" w:rsidRPr="0063728C" w:rsidRDefault="00C21C7F" w:rsidP="0063728C">
    <w:pPr>
      <w:pStyle w:val="Header"/>
      <w:spacing w:after="0"/>
      <w:jc w:val="right"/>
    </w:pPr>
    <w:r>
      <w:t>2023</w:t>
    </w:r>
    <w:r w:rsidR="00224760" w:rsidRPr="0063728C">
      <w:t xml:space="preserve">, Vol. </w:t>
    </w:r>
    <w:r>
      <w:t>22</w:t>
    </w:r>
    <w:r w:rsidR="00224760" w:rsidRPr="0063728C">
      <w:t xml:space="preserve">, No. </w:t>
    </w:r>
    <w:r>
      <w:t>4</w:t>
    </w:r>
    <w:r w:rsidR="00224760" w:rsidRPr="0063728C">
      <w:t xml:space="preserve">, </w:t>
    </w:r>
    <w:r w:rsidR="0021216E">
      <w:t>1-13</w:t>
    </w:r>
  </w:p>
  <w:p w14:paraId="242BEB60" w14:textId="6440FD67" w:rsidR="00224760" w:rsidRPr="0063728C" w:rsidRDefault="00224760" w:rsidP="0063728C">
    <w:pPr>
      <w:pStyle w:val="Header"/>
      <w:spacing w:after="0"/>
      <w:jc w:val="right"/>
    </w:pPr>
    <w:r w:rsidRPr="0063728C">
      <w:t>ISSN 0975-3311|https://doi.</w:t>
    </w:r>
    <w:r w:rsidR="003F05D1">
      <w:t>org/</w:t>
    </w:r>
    <w:r w:rsidRPr="0063728C">
      <w:t>10.12725/ujbm.</w:t>
    </w:r>
    <w:r w:rsidR="001268D2">
      <w:t>65</w:t>
    </w:r>
    <w:r w:rsidRPr="0063728C">
      <w:t>.</w:t>
    </w:r>
    <w:r w:rsidR="0021216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4A7F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061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02E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28A1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98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1E71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6291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9240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B23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363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251481"/>
    <w:multiLevelType w:val="hybridMultilevel"/>
    <w:tmpl w:val="BABE8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5401FA"/>
    <w:multiLevelType w:val="hybridMultilevel"/>
    <w:tmpl w:val="168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F3BA5"/>
    <w:multiLevelType w:val="hybridMultilevel"/>
    <w:tmpl w:val="E02E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87648"/>
    <w:multiLevelType w:val="hybridMultilevel"/>
    <w:tmpl w:val="EA76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174811">
    <w:abstractNumId w:val="9"/>
  </w:num>
  <w:num w:numId="2" w16cid:durableId="386271323">
    <w:abstractNumId w:val="7"/>
  </w:num>
  <w:num w:numId="3" w16cid:durableId="1543518277">
    <w:abstractNumId w:val="6"/>
  </w:num>
  <w:num w:numId="4" w16cid:durableId="1337348609">
    <w:abstractNumId w:val="5"/>
  </w:num>
  <w:num w:numId="5" w16cid:durableId="367803452">
    <w:abstractNumId w:val="4"/>
  </w:num>
  <w:num w:numId="6" w16cid:durableId="1748502892">
    <w:abstractNumId w:val="8"/>
  </w:num>
  <w:num w:numId="7" w16cid:durableId="220096701">
    <w:abstractNumId w:val="3"/>
  </w:num>
  <w:num w:numId="8" w16cid:durableId="2120757317">
    <w:abstractNumId w:val="2"/>
  </w:num>
  <w:num w:numId="9" w16cid:durableId="1905405882">
    <w:abstractNumId w:val="1"/>
  </w:num>
  <w:num w:numId="10" w16cid:durableId="1683778838">
    <w:abstractNumId w:val="0"/>
  </w:num>
  <w:num w:numId="11" w16cid:durableId="963657358">
    <w:abstractNumId w:val="12"/>
  </w:num>
  <w:num w:numId="12" w16cid:durableId="2115321794">
    <w:abstractNumId w:val="10"/>
  </w:num>
  <w:num w:numId="13" w16cid:durableId="698315428">
    <w:abstractNumId w:val="11"/>
  </w:num>
  <w:num w:numId="14" w16cid:durableId="356079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savePreviewPicture/>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7F"/>
    <w:rsid w:val="000133CE"/>
    <w:rsid w:val="00053CE1"/>
    <w:rsid w:val="000A7C4C"/>
    <w:rsid w:val="001268D2"/>
    <w:rsid w:val="00136B25"/>
    <w:rsid w:val="001622C2"/>
    <w:rsid w:val="001654DC"/>
    <w:rsid w:val="001A61E2"/>
    <w:rsid w:val="001F35EE"/>
    <w:rsid w:val="0021216E"/>
    <w:rsid w:val="00224760"/>
    <w:rsid w:val="003E1B3E"/>
    <w:rsid w:val="003F05D1"/>
    <w:rsid w:val="00457A11"/>
    <w:rsid w:val="0053478D"/>
    <w:rsid w:val="005B0E27"/>
    <w:rsid w:val="005F73E0"/>
    <w:rsid w:val="0063728C"/>
    <w:rsid w:val="006B26FF"/>
    <w:rsid w:val="006C292F"/>
    <w:rsid w:val="006D3EC8"/>
    <w:rsid w:val="007A3369"/>
    <w:rsid w:val="00826020"/>
    <w:rsid w:val="008557B5"/>
    <w:rsid w:val="00881837"/>
    <w:rsid w:val="008A66C5"/>
    <w:rsid w:val="008B67AA"/>
    <w:rsid w:val="008D73D2"/>
    <w:rsid w:val="008E5250"/>
    <w:rsid w:val="00901C20"/>
    <w:rsid w:val="00901C93"/>
    <w:rsid w:val="0092249D"/>
    <w:rsid w:val="00940343"/>
    <w:rsid w:val="009C4671"/>
    <w:rsid w:val="009E0335"/>
    <w:rsid w:val="00A05EA4"/>
    <w:rsid w:val="00A84D5E"/>
    <w:rsid w:val="00B62129"/>
    <w:rsid w:val="00BD07E5"/>
    <w:rsid w:val="00BD2C56"/>
    <w:rsid w:val="00C21C7F"/>
    <w:rsid w:val="00C444A8"/>
    <w:rsid w:val="00C70517"/>
    <w:rsid w:val="00CF7DBB"/>
    <w:rsid w:val="00DB7AD5"/>
    <w:rsid w:val="00DE704C"/>
    <w:rsid w:val="00E21FBC"/>
    <w:rsid w:val="00EE7B27"/>
    <w:rsid w:val="00EF4F47"/>
    <w:rsid w:val="00F02660"/>
    <w:rsid w:val="00F032EE"/>
    <w:rsid w:val="00F137E8"/>
    <w:rsid w:val="00F666D1"/>
    <w:rsid w:val="00F67018"/>
    <w:rsid w:val="00FF24B6"/>
    <w:rsid w:val="00FF3D53"/>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A258C"/>
  <w15:chartTrackingRefBased/>
  <w15:docId w15:val="{E76080E2-8CA8-4A6E-BC20-F83D3D93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BC"/>
    <w:pPr>
      <w:spacing w:before="120"/>
      <w:jc w:val="center"/>
    </w:pPr>
  </w:style>
  <w:style w:type="paragraph" w:styleId="Heading1">
    <w:name w:val="heading 1"/>
    <w:basedOn w:val="Normal"/>
    <w:next w:val="Normal"/>
    <w:link w:val="Heading1Char"/>
    <w:uiPriority w:val="9"/>
    <w:qFormat/>
    <w:rsid w:val="003E1B3E"/>
    <w:pPr>
      <w:keepNext/>
      <w:keepLines/>
      <w:spacing w:before="400" w:after="400" w:line="400" w:lineRule="exact"/>
      <w:jc w:val="left"/>
      <w:outlineLvl w:val="0"/>
    </w:pPr>
    <w:rPr>
      <w:rFonts w:ascii="Book Antiqua" w:eastAsiaTheme="majorEastAsia" w:hAnsi="Book Antiqua" w:cstheme="majorBidi"/>
      <w:b/>
      <w:color w:val="000000" w:themeColor="text1"/>
      <w:sz w:val="32"/>
      <w:szCs w:val="32"/>
    </w:rPr>
  </w:style>
  <w:style w:type="paragraph" w:styleId="Heading2">
    <w:name w:val="heading 2"/>
    <w:basedOn w:val="Normal"/>
    <w:next w:val="Normal"/>
    <w:link w:val="Heading2Char"/>
    <w:unhideWhenUsed/>
    <w:qFormat/>
    <w:rsid w:val="00F666D1"/>
    <w:pPr>
      <w:keepNext/>
      <w:keepLines/>
      <w:spacing w:before="240" w:after="240" w:line="240" w:lineRule="atLeast"/>
      <w:jc w:val="both"/>
      <w:outlineLvl w:val="1"/>
    </w:pPr>
    <w:rPr>
      <w:rFonts w:ascii="Book Antiqua" w:hAnsi="Book Antiqua"/>
      <w:b/>
      <w:bCs/>
      <w:color w:val="000000" w:themeColor="text1"/>
      <w:sz w:val="24"/>
      <w:szCs w:val="32"/>
    </w:rPr>
  </w:style>
  <w:style w:type="paragraph" w:styleId="Heading3">
    <w:name w:val="heading 3"/>
    <w:basedOn w:val="Normal"/>
    <w:next w:val="Normal"/>
    <w:link w:val="Heading3Char"/>
    <w:uiPriority w:val="9"/>
    <w:unhideWhenUsed/>
    <w:qFormat/>
    <w:rsid w:val="000A7C4C"/>
    <w:pPr>
      <w:keepNext/>
      <w:keepLines/>
      <w:spacing w:before="240" w:after="60" w:line="240" w:lineRule="atLeast"/>
      <w:jc w:val="both"/>
      <w:outlineLvl w:val="2"/>
    </w:pPr>
    <w:rPr>
      <w:rFonts w:ascii="Book Antiqua" w:eastAsiaTheme="majorEastAsia" w:hAnsi="Book Antiqua" w:cstheme="majorBidi"/>
      <w:color w:val="000000" w:themeColor="text1"/>
      <w:szCs w:val="24"/>
    </w:rPr>
  </w:style>
  <w:style w:type="paragraph" w:styleId="Heading4">
    <w:name w:val="heading 4"/>
    <w:basedOn w:val="Normal"/>
    <w:link w:val="Heading4Char"/>
    <w:uiPriority w:val="9"/>
    <w:unhideWhenUsed/>
    <w:qFormat/>
    <w:rsid w:val="00EF4F47"/>
    <w:pPr>
      <w:keepNext/>
      <w:keepLines/>
      <w:spacing w:before="100" w:beforeAutospacing="1" w:after="100" w:afterAutospacing="1" w:line="240" w:lineRule="auto"/>
      <w:ind w:hangingChars="1" w:hanging="1"/>
      <w:jc w:val="both"/>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8557B5"/>
    <w:pPr>
      <w:spacing w:before="0" w:after="120" w:line="240" w:lineRule="atLeast"/>
      <w:ind w:left="720" w:right="720"/>
      <w:mirrorIndents/>
      <w:jc w:val="both"/>
    </w:pPr>
    <w:rPr>
      <w:rFonts w:ascii="Book Antiqua" w:eastAsiaTheme="minorHAnsi" w:hAnsi="Book Antiqua"/>
      <w:color w:val="000000" w:themeColor="text1"/>
      <w:sz w:val="20"/>
      <w:szCs w:val="24"/>
      <w:lang w:val="en-GB" w:eastAsia="en-US"/>
    </w:rPr>
  </w:style>
  <w:style w:type="paragraph" w:styleId="Header">
    <w:name w:val="header"/>
    <w:basedOn w:val="Normal"/>
    <w:link w:val="HeaderChar"/>
    <w:uiPriority w:val="99"/>
    <w:unhideWhenUsed/>
    <w:rsid w:val="008557B5"/>
    <w:pPr>
      <w:tabs>
        <w:tab w:val="center" w:pos="4513"/>
        <w:tab w:val="right" w:pos="9026"/>
      </w:tabs>
      <w:spacing w:before="0" w:after="120" w:line="240" w:lineRule="atLeast"/>
      <w:jc w:val="both"/>
    </w:pPr>
    <w:rPr>
      <w:rFonts w:ascii="Book Antiqua" w:hAnsi="Book Antiqua"/>
      <w:sz w:val="20"/>
    </w:rPr>
  </w:style>
  <w:style w:type="character" w:customStyle="1" w:styleId="HeaderChar">
    <w:name w:val="Header Char"/>
    <w:basedOn w:val="DefaultParagraphFont"/>
    <w:link w:val="Header"/>
    <w:uiPriority w:val="99"/>
    <w:rsid w:val="008557B5"/>
    <w:rPr>
      <w:rFonts w:ascii="Book Antiqua" w:hAnsi="Book Antiqua"/>
      <w:sz w:val="20"/>
    </w:rPr>
  </w:style>
  <w:style w:type="character" w:customStyle="1" w:styleId="Heading2Char">
    <w:name w:val="Heading 2 Char"/>
    <w:basedOn w:val="DefaultParagraphFont"/>
    <w:link w:val="Heading2"/>
    <w:rsid w:val="00F666D1"/>
    <w:rPr>
      <w:rFonts w:ascii="Book Antiqua" w:hAnsi="Book Antiqua"/>
      <w:b/>
      <w:bCs/>
      <w:color w:val="000000" w:themeColor="text1"/>
      <w:sz w:val="24"/>
      <w:szCs w:val="32"/>
    </w:rPr>
  </w:style>
  <w:style w:type="character" w:customStyle="1" w:styleId="Heading1Char">
    <w:name w:val="Heading 1 Char"/>
    <w:basedOn w:val="DefaultParagraphFont"/>
    <w:link w:val="Heading1"/>
    <w:uiPriority w:val="9"/>
    <w:rsid w:val="003E1B3E"/>
    <w:rPr>
      <w:rFonts w:ascii="Book Antiqua" w:eastAsiaTheme="majorEastAsia" w:hAnsi="Book Antiqua" w:cstheme="majorBidi"/>
      <w:b/>
      <w:color w:val="000000" w:themeColor="text1"/>
      <w:sz w:val="32"/>
      <w:szCs w:val="32"/>
    </w:rPr>
  </w:style>
  <w:style w:type="paragraph" w:styleId="NoSpacing">
    <w:name w:val="No Spacing"/>
    <w:uiPriority w:val="1"/>
    <w:qFormat/>
    <w:rsid w:val="001A61E2"/>
    <w:pPr>
      <w:spacing w:after="0" w:line="240" w:lineRule="auto"/>
    </w:pPr>
  </w:style>
  <w:style w:type="paragraph" w:customStyle="1" w:styleId="Author">
    <w:name w:val="Author"/>
    <w:basedOn w:val="Abstract"/>
    <w:qFormat/>
    <w:rsid w:val="00053CE1"/>
    <w:pPr>
      <w:spacing w:before="400" w:after="600" w:line="400" w:lineRule="exact"/>
      <w:ind w:left="0" w:right="0"/>
      <w:mirrorIndents w:val="0"/>
    </w:pPr>
    <w:rPr>
      <w:sz w:val="24"/>
    </w:rPr>
  </w:style>
  <w:style w:type="paragraph" w:customStyle="1" w:styleId="FigureCaptionMulti-Lines">
    <w:name w:val="Figure Caption Multi-Lines"/>
    <w:basedOn w:val="FigureCaptionSingle-Line"/>
    <w:next w:val="Normal"/>
    <w:qFormat/>
    <w:rsid w:val="00F032EE"/>
  </w:style>
  <w:style w:type="paragraph" w:customStyle="1" w:styleId="FigureCaptionSingle-Line">
    <w:name w:val="Figure Caption Single-Line"/>
    <w:basedOn w:val="Normal"/>
    <w:next w:val="Normal"/>
    <w:qFormat/>
    <w:rsid w:val="003E1B3E"/>
    <w:pPr>
      <w:spacing w:after="120" w:line="240" w:lineRule="auto"/>
    </w:pPr>
    <w:rPr>
      <w:rFonts w:ascii="Times New Roman" w:hAnsi="Times New Roman"/>
      <w:sz w:val="16"/>
    </w:rPr>
  </w:style>
  <w:style w:type="character" w:customStyle="1" w:styleId="Heading3Char">
    <w:name w:val="Heading 3 Char"/>
    <w:basedOn w:val="DefaultParagraphFont"/>
    <w:link w:val="Heading3"/>
    <w:uiPriority w:val="9"/>
    <w:rsid w:val="000A7C4C"/>
    <w:rPr>
      <w:rFonts w:ascii="Book Antiqua" w:eastAsiaTheme="majorEastAsia" w:hAnsi="Book Antiqua" w:cstheme="majorBidi"/>
      <w:color w:val="000000" w:themeColor="text1"/>
      <w:szCs w:val="24"/>
    </w:rPr>
  </w:style>
  <w:style w:type="paragraph" w:customStyle="1" w:styleId="Paragraph1">
    <w:name w:val="Paragraph 1"/>
    <w:basedOn w:val="Normal"/>
    <w:qFormat/>
    <w:rsid w:val="000A7C4C"/>
    <w:pPr>
      <w:spacing w:before="0" w:after="120" w:line="240" w:lineRule="atLeast"/>
      <w:jc w:val="both"/>
    </w:pPr>
    <w:rPr>
      <w:rFonts w:ascii="Book Antiqua" w:hAnsi="Book Antiqua"/>
      <w:color w:val="000000" w:themeColor="text1"/>
    </w:rPr>
  </w:style>
  <w:style w:type="paragraph" w:styleId="Subtitle">
    <w:name w:val="Subtitle"/>
    <w:basedOn w:val="Normal"/>
    <w:next w:val="Normal"/>
    <w:link w:val="SubtitleChar"/>
    <w:uiPriority w:val="11"/>
    <w:qFormat/>
    <w:rsid w:val="003E1B3E"/>
    <w:pPr>
      <w:numPr>
        <w:ilvl w:val="1"/>
      </w:numPr>
      <w:spacing w:before="0" w:after="120" w:line="240" w:lineRule="atLeast"/>
    </w:pPr>
    <w:rPr>
      <w:rFonts w:asciiTheme="majorHAnsi" w:hAnsiTheme="majorHAnsi"/>
      <w:color w:val="5A5A5A" w:themeColor="text1" w:themeTint="A5"/>
      <w:spacing w:val="15"/>
      <w:sz w:val="24"/>
    </w:rPr>
  </w:style>
  <w:style w:type="character" w:customStyle="1" w:styleId="SubtitleChar">
    <w:name w:val="Subtitle Char"/>
    <w:basedOn w:val="DefaultParagraphFont"/>
    <w:link w:val="Subtitle"/>
    <w:uiPriority w:val="11"/>
    <w:rsid w:val="003E1B3E"/>
    <w:rPr>
      <w:rFonts w:asciiTheme="majorHAnsi" w:hAnsiTheme="majorHAnsi"/>
      <w:color w:val="5A5A5A" w:themeColor="text1" w:themeTint="A5"/>
      <w:spacing w:val="15"/>
      <w:sz w:val="24"/>
    </w:rPr>
  </w:style>
  <w:style w:type="paragraph" w:styleId="Footer">
    <w:name w:val="footer"/>
    <w:basedOn w:val="Normal"/>
    <w:link w:val="FooterChar"/>
    <w:uiPriority w:val="99"/>
    <w:unhideWhenUsed/>
    <w:rsid w:val="00F666D1"/>
    <w:pPr>
      <w:tabs>
        <w:tab w:val="center" w:pos="4513"/>
        <w:tab w:val="right" w:pos="9026"/>
      </w:tabs>
      <w:spacing w:before="0" w:after="120" w:line="240" w:lineRule="atLeast"/>
      <w:jc w:val="both"/>
    </w:pPr>
    <w:rPr>
      <w:rFonts w:ascii="Book Antiqua" w:hAnsi="Book Antiqua"/>
      <w:color w:val="000000" w:themeColor="text1"/>
      <w:sz w:val="20"/>
    </w:rPr>
  </w:style>
  <w:style w:type="character" w:customStyle="1" w:styleId="FooterChar">
    <w:name w:val="Footer Char"/>
    <w:basedOn w:val="DefaultParagraphFont"/>
    <w:link w:val="Footer"/>
    <w:uiPriority w:val="99"/>
    <w:rsid w:val="00F666D1"/>
    <w:rPr>
      <w:rFonts w:ascii="Book Antiqua" w:hAnsi="Book Antiqua"/>
      <w:color w:val="000000" w:themeColor="text1"/>
      <w:sz w:val="20"/>
    </w:rPr>
  </w:style>
  <w:style w:type="character" w:customStyle="1" w:styleId="Heading4Char">
    <w:name w:val="Heading 4 Char"/>
    <w:basedOn w:val="DefaultParagraphFont"/>
    <w:link w:val="Heading4"/>
    <w:uiPriority w:val="9"/>
    <w:rsid w:val="00EF4F47"/>
    <w:rPr>
      <w:rFonts w:ascii="Times New Roman" w:eastAsiaTheme="majorEastAsia" w:hAnsi="Times New Roman" w:cstheme="majorBidi"/>
      <w:iCs/>
      <w:sz w:val="24"/>
    </w:rPr>
  </w:style>
  <w:style w:type="paragraph" w:customStyle="1" w:styleId="paragraph">
    <w:name w:val="paragraph"/>
    <w:basedOn w:val="Normal"/>
    <w:rsid w:val="00C21C7F"/>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C21C7F"/>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styleId="Bibliography">
    <w:name w:val="Bibliography"/>
    <w:basedOn w:val="Normal"/>
    <w:next w:val="Normal"/>
    <w:uiPriority w:val="37"/>
    <w:unhideWhenUsed/>
    <w:rsid w:val="00C21C7F"/>
    <w:pPr>
      <w:spacing w:before="0"/>
      <w:jc w:val="left"/>
    </w:pPr>
    <w:rPr>
      <w:rFonts w:eastAsiaTheme="minorHAnsi"/>
      <w:kern w:val="2"/>
      <w:lang w:val="en-US" w:eastAsia="en-US"/>
      <w14:ligatures w14:val="standardContextual"/>
    </w:rPr>
  </w:style>
  <w:style w:type="paragraph" w:styleId="FootnoteText">
    <w:name w:val="footnote text"/>
    <w:basedOn w:val="Normal"/>
    <w:link w:val="FootnoteTextChar"/>
    <w:uiPriority w:val="99"/>
    <w:semiHidden/>
    <w:unhideWhenUsed/>
    <w:rsid w:val="001268D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68D2"/>
    <w:rPr>
      <w:sz w:val="20"/>
      <w:szCs w:val="20"/>
    </w:rPr>
  </w:style>
  <w:style w:type="character" w:styleId="FootnoteReference">
    <w:name w:val="footnote reference"/>
    <w:basedOn w:val="DefaultParagraphFont"/>
    <w:uiPriority w:val="99"/>
    <w:semiHidden/>
    <w:unhideWhenUsed/>
    <w:rsid w:val="00126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330">
      <w:bodyDiv w:val="1"/>
      <w:marLeft w:val="0"/>
      <w:marRight w:val="0"/>
      <w:marTop w:val="0"/>
      <w:marBottom w:val="0"/>
      <w:divBdr>
        <w:top w:val="none" w:sz="0" w:space="0" w:color="auto"/>
        <w:left w:val="none" w:sz="0" w:space="0" w:color="auto"/>
        <w:bottom w:val="none" w:sz="0" w:space="0" w:color="auto"/>
        <w:right w:val="none" w:sz="0" w:space="0" w:color="auto"/>
      </w:divBdr>
    </w:div>
    <w:div w:id="847138566">
      <w:bodyDiv w:val="1"/>
      <w:marLeft w:val="0"/>
      <w:marRight w:val="0"/>
      <w:marTop w:val="0"/>
      <w:marBottom w:val="0"/>
      <w:divBdr>
        <w:top w:val="none" w:sz="0" w:space="0" w:color="auto"/>
        <w:left w:val="none" w:sz="0" w:space="0" w:color="auto"/>
        <w:bottom w:val="none" w:sz="0" w:space="0" w:color="auto"/>
        <w:right w:val="none" w:sz="0" w:space="0" w:color="auto"/>
      </w:divBdr>
    </w:div>
    <w:div w:id="1690334594">
      <w:bodyDiv w:val="1"/>
      <w:marLeft w:val="0"/>
      <w:marRight w:val="0"/>
      <w:marTop w:val="0"/>
      <w:marBottom w:val="0"/>
      <w:divBdr>
        <w:top w:val="none" w:sz="0" w:space="0" w:color="auto"/>
        <w:left w:val="none" w:sz="0" w:space="0" w:color="auto"/>
        <w:bottom w:val="none" w:sz="0" w:space="0" w:color="auto"/>
        <w:right w:val="none" w:sz="0" w:space="0" w:color="auto"/>
      </w:divBdr>
    </w:div>
    <w:div w:id="19029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namicbusiness.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y%20Mathew\OneDrive\Documents\Custom%20Office%20Templates\Typesetting%20Templates_Journals\6.%20Ushus-%20%20Journal%20of%20Business%20Management_Typese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Bau20</b:Tag>
    <b:SourceType>ConferenceProceedings</b:SourceType>
    <b:Guid>{449300EB-3CDD-403E-95DC-210CE0E37A57}</b:Guid>
    <b:Title>Machine Learning in SME: An Empirical Study on Enablers and Success Factors Success Factors</b:Title>
    <b:Year>2020</b:Year>
    <b:Publisher>AIS Electronic Library (AISeL) AIS Electronic Library (AISeL)</b:Publisher>
    <b:Pages>1-8</b:Pages>
    <b:ConferenceName>AMCIS 2020 Proceedings</b:ConferenceName>
    <b:Author>
      <b:Author>
        <b:NameList>
          <b:Person>
            <b:Last>Bauer</b:Last>
            <b:First>Markus</b:First>
          </b:Person>
          <b:Person>
            <b:Last>Dinther</b:Last>
            <b:First>Clemens</b:First>
          </b:Person>
          <b:Person>
            <b:Last>Kiefer</b:Last>
            <b:First>Daniel</b:First>
          </b:Person>
        </b:NameList>
      </b:Author>
    </b:Author>
    <b:ShortTitle>Machine Learning Adoption in SME </b:ShortTitle>
    <b:Medium>Advances in Information Systems Research </b:Medium>
    <b:URL>https://aisel.aisnet.org/amcis2020?</b:URL>
    <b:RefOrder>1</b:RefOrder>
  </b:Source>
  <b:Source>
    <b:Tag>Kai21</b:Tag>
    <b:SourceType>ConferenceProceedings</b:SourceType>
    <b:Guid>{C9270D1A-9CEC-49FE-8302-1C95C0FF3994}</b:Guid>
    <b:Title>Towards low-cost machine learning solutions for manufacturing SMEs</b:Title>
    <b:Year>2021</b:Year>
    <b:Publisher>Springer</b:Publisher>
    <b:Author>
      <b:Author>
        <b:NameList>
          <b:Person>
            <b:Last>Kaiser</b:Last>
            <b:First>Jan</b:First>
          </b:Person>
          <b:Person>
            <b:Last>Terrazas</b:Last>
            <b:First>German</b:First>
          </b:Person>
          <b:Person>
            <b:Last>McFarlane</b:Last>
            <b:First>Duncan</b:First>
          </b:Person>
          <b:Person>
            <b:Last>DeSilva</b:Last>
            <b:First>Lavindra</b:First>
          </b:Person>
        </b:NameList>
      </b:Author>
    </b:Author>
    <b:URL>https://link.springer.com/article/10.1007/s00146-021-01332-8</b:URL>
    <b:RefOrder>2</b:RefOrder>
  </b:Source>
  <b:Source>
    <b:Tag>Ber21</b:Tag>
    <b:SourceType>ConferenceProceedings</b:SourceType>
    <b:Guid>{F44E23D4-62A7-4750-8BEA-1D3ACA0F7E20}</b:Guid>
    <b:Title>Machine Learning for industrial applications: A comprehensive</b:Title>
    <b:Year>2021</b:Year>
    <b:ConferenceName>Elsevier</b:ConferenceName>
    <b:Author>
      <b:Author>
        <b:NameList>
          <b:Person>
            <b:Last>Bertolini</b:Last>
            <b:First>Massimo</b:First>
          </b:Person>
          <b:Person>
            <b:Last>Mezzogori</b:Last>
            <b:First>Davide</b:First>
          </b:Person>
          <b:Person>
            <b:Last>Neroni</b:Last>
            <b:First>Mattia</b:First>
          </b:Person>
          <b:Person>
            <b:Last>Zammori</b:Last>
            <b:First>Fancesca</b:First>
          </b:Person>
        </b:NameList>
      </b:Author>
    </b:Author>
    <b:ShortTitle>Expert Systems With Applications </b:ShortTitle>
    <b:RefOrder>3</b:RefOrder>
  </b:Source>
  <b:Source>
    <b:Tag>Abe19</b:Tag>
    <b:SourceType>JournalArticle</b:SourceType>
    <b:Guid>{1C13DB2F-9B25-4FE8-9BBE-C68C53954C58}</b:Guid>
    <b:Title>GOING DIGITAL The Challenges Facing European SMEs: European SME Survey 2019</b:Title>
    <b:JournalName>Journal of Artificial Intelligence</b:JournalName>
    <b:Year>2019</b:Year>
    <b:Pages>10(2), 45-68</b:Pages>
    <b:Author>
      <b:Author>
        <b:NameList>
          <b:Person>
            <b:Last>Abel-Koch</b:Last>
            <b:First> J.</b:First>
          </b:Person>
          <b:Person>
            <b:Last>Al Obaidi</b:Last>
            <b:First>L.</b:First>
          </b:Person>
          <b:Person>
            <b:Last>El Kasmi</b:Last>
            <b:First>S.</b:First>
          </b:Person>
          <b:Person>
            <b:Last>Acevedo</b:Last>
            <b:First>M. F.</b:First>
          </b:Person>
          <b:Person>
            <b:Last>Morin</b:Last>
            <b:First>L.</b:First>
          </b:Person>
          <b:Person>
            <b:Last>Topczewska</b:Last>
            <b:First>A.</b:First>
          </b:Person>
        </b:NameList>
      </b:Author>
    </b:Author>
    <b:RefOrder>4</b:RefOrder>
  </b:Source>
  <b:Source>
    <b:Tag>LiS17</b:Tag>
    <b:SourceType>JournalArticle</b:SourceType>
    <b:Guid>{DDC64313-9E22-4624-8FB9-583F03AE0480}</b:Guid>
    <b:Title>An ensemble deep convolutional neural network model with improved D-S evidence fusion for bearing fault diagnosis.</b:Title>
    <b:Year>2017</b:Year>
    <b:Pages>1729</b:Pages>
    <b:Author>
      <b:Author>
        <b:NameList>
          <b:Person>
            <b:Last>Li</b:Last>
            <b:First>S.</b:First>
          </b:Person>
          <b:Person>
            <b:Last>Liu</b:Last>
            <b:First>G.</b:First>
          </b:Person>
          <b:Person>
            <b:Last>Tang</b:Last>
            <b:First> X.</b:First>
          </b:Person>
          <b:Person>
            <b:Last>Lu</b:Last>
            <b:First>J.</b:First>
          </b:Person>
          <b:Person>
            <b:Last>Hu</b:Last>
            <b:First>J.</b:First>
          </b:Person>
        </b:NameList>
      </b:Author>
    </b:Author>
    <b:Volume> 17(8)</b:Volume>
    <b:DOI>1729. https://doi.org/10.3390/s17081729</b:DOI>
    <b:RefOrder>5</b:RefOrder>
  </b:Source>
  <b:Source>
    <b:Tag>Mur12</b:Tag>
    <b:SourceType>Book</b:SourceType>
    <b:Guid>{7707AA38-F3A8-45D7-B568-E477F9E9E7F9}</b:Guid>
    <b:Title>Machine learning: a probabilistic perspective</b:Title>
    <b:Year>2012</b:Year>
    <b:Publisher>MIT press</b:Publisher>
    <b:Author>
      <b:Author>
        <b:NameList>
          <b:Person>
            <b:Last>Murphy</b:Last>
            <b:First>Kevin P</b:First>
          </b:Person>
        </b:NameList>
      </b:Author>
    </b:Author>
    <b:RefOrder>6</b:RefOrder>
  </b:Source>
  <b:Source>
    <b:Tag>Del08</b:Tag>
    <b:SourceType>Book</b:SourceType>
    <b:Guid>{D31B1F25-4927-43C7-909D-2C853D59559C}</b:Guid>
    <b:Title>Supervised Learning</b:Title>
    <b:Year>2008</b:Year>
    <b:City>Berlin</b:City>
    <b:Publisher>Springer</b:Publisher>
    <b:Pages>pp 21–49</b:Pages>
    <b:DOI>https://doi.org/10.1007/978-3-540-75171-7_2</b:DOI>
    <b:Author>
      <b:Author>
        <b:NameList>
          <b:Person>
            <b:Last>Delany </b:Last>
            <b:First>Sarah Jane </b:First>
          </b:Person>
          <b:Person>
            <b:Last>Matthieu </b:Last>
            <b:First>Cord</b:First>
          </b:Person>
          <b:Person>
            <b:Last>Pádraig </b:Last>
            <b:First>Cunningham</b:First>
          </b:Person>
        </b:NameList>
      </b:Author>
    </b:Author>
    <b:RefOrder>7</b:RefOrder>
  </b:Source>
  <b:Source>
    <b:Tag>Bou20</b:Tag>
    <b:SourceType>Book</b:SourceType>
    <b:Guid>{5299EACE-FF1F-4950-A2CE-FBE4654DD045}</b:Guid>
    <b:Title>Learning in Big Data: Introduction to Machine Learning</b:Title>
    <b:Year>2020</b:Year>
    <b:Publisher>Elsevier Inc</b:Publisher>
    <b:Author>
      <b:Author>
        <b:NameList>
          <b:Person>
            <b:Last>Bouchefry</b:Last>
            <b:Middle> El </b:Middle>
            <b:First>Khadija </b:First>
          </b:Person>
          <b:Person>
            <b:Last>de Souza</b:Last>
            <b:Middle>S.</b:Middle>
            <b:First>Rafael </b:First>
          </b:Person>
        </b:NameList>
      </b:Author>
    </b:Author>
    <b:DOI>https://doi.org/10.1016/C2018-0-02187-8</b:DOI>
    <b:RefOrder>8</b:RefOrder>
  </b:Source>
  <b:Source>
    <b:Tag>Wat23</b:Tag>
    <b:SourceType>JournalArticle</b:SourceType>
    <b:Guid>{2B1367C0-6617-4FE1-9ACE-91DCA24A1A71}</b:Guid>
    <b:Title>On the Philosophy of Unsupervised Learning</b:Title>
    <b:Year>2023</b:Year>
    <b:JournalName>Philosophy &amp; Technology</b:JournalName>
    <b:Author>
      <b:Author>
        <b:NameList>
          <b:Person>
            <b:Last>Watson</b:Last>
            <b:Middle>S.</b:Middle>
            <b:First>David </b:First>
          </b:Person>
        </b:NameList>
      </b:Author>
    </b:Author>
    <b:Month>April</b:Month>
    <b:Day>21</b:Day>
    <b:Volume>Volume 36</b:Volume>
    <b:DOI>https://doi.org/10.1007/s13347-023-00635-6</b:DOI>
    <b:RefOrder>9</b:RefOrder>
  </b:Source>
  <b:Source>
    <b:Tag>Zha23</b:Tag>
    <b:SourceType>JournalArticle</b:SourceType>
    <b:Guid>{A381C445-1766-422A-862B-9C6F46E63749}</b:Guid>
    <b:Title>Machine-learning-enabled intelligence computing for crisis management in small and medium-sized enterprises (SMEs),</b:Title>
    <b:JournalName>Technological Forecasting and Social Change</b:JournalName>
    <b:Year>2023</b:Year>
    <b:Author>
      <b:Author>
        <b:NameList>
          <b:Person>
            <b:Last>Zhao</b:Last>
            <b:First>Zichao </b:First>
          </b:Person>
          <b:Person>
            <b:Last>Li</b:Last>
            <b:First>Dexuan</b:First>
          </b:Person>
          <b:Person>
            <b:Last>Dai</b:Last>
            <b:First>Wensheng </b:First>
          </b:Person>
        </b:NameList>
      </b:Author>
    </b:Author>
    <b:Publisher>ELSEVIER</b:Publisher>
    <b:Volume>191</b:Volume>
    <b:DOI>https://doi.org/10.1016/j.techfore.2023.122492.</b:DOI>
    <b:RefOrder>10</b:RefOrder>
  </b:Source>
  <b:Source>
    <b:Tag>Dry22</b:Tag>
    <b:SourceType>JournalArticle</b:SourceType>
    <b:Guid>{F65BA7AB-9455-4DE1-8525-AECE8EA932E1}</b:Guid>
    <b:Title>Artificial Intelligence and Reduced SMEs’ Business Risks. A Dynamic Capabilities Analysis During the COVID-19 Pandemic</b:Title>
    <b:JournalName>Information Systems Frontiers</b:JournalName>
    <b:Year>2022</b:Year>
    <b:Pages>1223-1247</b:Pages>
    <b:Author>
      <b:Author>
        <b:NameList>
          <b:Person>
            <b:Last>Drydakis</b:Last>
            <b:First>Nick</b:First>
          </b:Person>
        </b:NameList>
      </b:Author>
    </b:Author>
    <b:RefOrder>11</b:RefOrder>
  </b:Source>
  <b:Source>
    <b:Tag>Fal23</b:Tag>
    <b:SourceType>JournalArticle</b:SourceType>
    <b:Guid>{7515FF37-DAF8-47A6-9C6F-3CF94F1913F1}</b:Guid>
    <b:Title>Big Data Analytics Capability Ecosystem Model for SMEs</b:Title>
    <b:JournalName>Sustainability 2023</b:JournalName>
    <b:Year>2022</b:Year>
    <b:Pages>360</b:Pages>
    <b:Author>
      <b:Author>
        <b:NameList>
          <b:Person>
            <b:Last>Falahat</b:Last>
            <b:First>Mohammad</b:First>
          </b:Person>
          <b:Person>
            <b:Last>Shean</b:Last>
            <b:Middle>Kin</b:Middle>
            <b:First>Phain</b:First>
          </b:Person>
          <b:Person>
            <b:Last>Jayabalan</b:Last>
            <b:First>Jayamalathi</b:First>
          </b:Person>
          <b:Person>
            <b:Last>Lee</b:Last>
            <b:Middle>Jyin</b:Middle>
            <b:First>Corrine Mei</b:First>
          </b:Person>
          <b:Person>
            <b:Last>Kai</b:Last>
            <b:Middle>Bik</b:Middle>
            <b:First>Sia</b:First>
          </b:Person>
        </b:NameList>
      </b:Author>
    </b:Author>
    <b:Volume>15</b:Volume>
    <b:DOI>https://doi.org/10.3390/su15010360</b:DOI>
    <b:RefOrder>12</b:RefOrder>
  </b:Source>
  <b:Source>
    <b:Tag>Nin23</b:Tag>
    <b:SourceType>InternetSite</b:SourceType>
    <b:Guid>{012D05E4-6092-40E9-B402-B8D1E33905DF}</b:Guid>
    <b:Title>Artificial Intelligence and Machine Learning: Transforming SMEs</b:Title>
    <b:Year>2023</b:Year>
    <b:PeriodicalTitle>Data-Driven SME Insights</b:PeriodicalTitle>
    <b:Month>September</b:Month>
    <b:Day>07</b:Day>
    <b:Author>
      <b:Author>
        <b:NameList>
          <b:Person>
            <b:Last>Ninsiima</b:Last>
            <b:First>Kakurah </b:First>
          </b:Person>
        </b:NameList>
      </b:Author>
    </b:Author>
    <b:InternetSiteTitle>https://www.linkedin.com/</b:InternetSiteTitle>
    <b:URL>https://www.linkedin.com/newsletters/data-driven-sme-insights-7097913990978170880/</b:URL>
    <b:RefOrder>13</b:RefOrder>
  </b:Source>
  <b:Source>
    <b:Tag>Raw22</b:Tag>
    <b:SourceType>JournalArticle</b:SourceType>
    <b:Guid>{36DF536A-7D58-4F23-A6FE-D7A48B0B9470}</b:Guid>
    <b:Title>Exploration of the Impact of Cybersecurity Awareness on Small and Medium Enterprises (SMEs) in Wales Using Intelligent Software to Combat Cybercrime</b:Title>
    <b:Year>2022</b:Year>
    <b:Month>December</b:Month>
    <b:JournalName>Computers</b:JournalName>
    <b:Pages>174</b:Pages>
    <b:Volume>11</b:Volume>
    <b:Issue>12</b:Issue>
    <b:DOI>https://doi.org/10.3390/computers11120174</b:DOI>
    <b:Author>
      <b:Author>
        <b:NameList>
          <b:Person>
            <b:Last>Rawindaran</b:Last>
            <b:First>Nisha</b:First>
          </b:Person>
          <b:Person>
            <b:Last>Jayal</b:Last>
            <b:First>Ambikesh</b:First>
          </b:Person>
          <b:Person>
            <b:Last>Prakash</b:Last>
            <b:First>Edmond</b:First>
          </b:Person>
        </b:NameList>
      </b:Author>
    </b:Author>
    <b:RefOrder>14</b:RefOrder>
  </b:Source>
  <b:Source>
    <b:Tag>Fis23</b:Tag>
    <b:SourceType>InternetSite</b:SourceType>
    <b:Guid>{D5358DCD-811F-45A9-AE56-CC972AE9F7BD}</b:Guid>
    <b:Title>dynamicbusiness</b:Title>
    <b:Year>2023</b:Year>
    <b:InternetSiteTitle>dynamicbusiness.com</b:InternetSiteTitle>
    <b:Month>November </b:Month>
    <b:Day>22</b:Day>
    <b:URL>https://dynamicbusiness.com/leadership-2/lets-talk-business/how-can-your-sme-navigate-the-ethical-challenges-inherent-in-ai-adoption.html</b:URL>
    <b:Author>
      <b:Author>
        <b:NameList>
          <b:Person>
            <b:Last>Fischl</b:Last>
            <b:First>David</b:First>
          </b:Person>
        </b:NameList>
      </b:Author>
      <b:Editor>
        <b:NameList>
          <b:Person>
            <b:Last>Gupta</b:Last>
            <b:First>Yajush</b:First>
          </b:Person>
        </b:NameList>
      </b:Editor>
    </b:Author>
    <b:ShortTitle>How can your SME navigate the ethical challenges inherent in AI adoption?</b:ShortTitle>
    <b:RefOrder>15</b:RefOrder>
  </b:Source>
  <b:Source>
    <b:Tag>Abd</b:Tag>
    <b:SourceType>InternetSite</b:SourceType>
    <b:Guid>{57ADEAA1-F6E7-444B-9FE1-7D2355E16133}</b:Guid>
    <b:Title>collection performance</b:Title>
    <b:InternetSiteTitle>https://collectionperformance.com/</b:InternetSiteTitle>
    <b:URL>https://collectionperformance.com/how-smes-can-innovate-for-success-growth/</b:URL>
    <b:Author>
      <b:Author>
        <b:NameList>
          <b:Person>
            <b:Last>Abdulnour</b:Last>
            <b:First>Samir</b:First>
          </b:Person>
          <b:Person>
            <b:Last>Abdulnour</b:Last>
            <b:First>Joel</b:First>
          </b:Person>
          <b:Person>
            <b:Last>Robert</b:Last>
            <b:First>Samuel </b:First>
          </b:Person>
        </b:NameList>
      </b:Author>
    </b:Author>
    <b:RefOrder>16</b:RefOrder>
  </b:Source>
</b:Sources>
</file>

<file path=customXml/itemProps1.xml><?xml version="1.0" encoding="utf-8"?>
<ds:datastoreItem xmlns:ds="http://schemas.openxmlformats.org/officeDocument/2006/customXml" ds:itemID="{9F4D1CE5-3E6D-4214-B36C-B1EE3AB0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Ushus-  Journal of Business Management_Typesetting Template</Template>
  <TotalTime>156</TotalTime>
  <Pages>13</Pages>
  <Words>3873</Words>
  <Characters>22079</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Exploring the Conceptual Realm of Machine Learning in Small and Medium-sized Ind</vt:lpstr>
      <vt:lpstr>    Abstract</vt:lpstr>
      <vt:lpstr>    Introduction to Machine Learning (ML):</vt:lpstr>
      <vt:lpstr>    Regression Algorithms</vt:lpstr>
      <vt:lpstr>    Classification Algorithms</vt:lpstr>
      <vt:lpstr>    Research Methodology</vt:lpstr>
      <vt:lpstr>    Literature Review: Machine Learning conceptual models in SMEs</vt:lpstr>
      <vt:lpstr>    Conceptual Models relevant to ML in SMEs</vt:lpstr>
      <vt:lpstr>        1. Decision-Making Model</vt:lpstr>
      <vt:lpstr>        2. Value Creation Model</vt:lpstr>
      <vt:lpstr>    Practical Implications and Recommendations for SME’s: </vt:lpstr>
      <vt:lpstr>    Discussion: </vt:lpstr>
      <vt:lpstr>    Conclusion</vt:lpstr>
      <vt:lpstr>    &lt;References</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Jery Mathew</dc:creator>
  <cp:keywords/>
  <dc:description/>
  <cp:lastModifiedBy>Jery Mathew</cp:lastModifiedBy>
  <cp:revision>13</cp:revision>
  <dcterms:created xsi:type="dcterms:W3CDTF">2023-12-22T08:45:00Z</dcterms:created>
  <dcterms:modified xsi:type="dcterms:W3CDTF">2023-12-28T08:38:00Z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965e0d34-db33-41a3-8c31-57f32ebfbebf</vt:lpwstr>
  </property>
</Properties>
</file>